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/>
        <w:ind w:left="0" w:right="0"/>
        <w:jc w:val="both"/>
        <w:rPr>
          <w:rFonts w:hint="default" w:ascii="仿宋_GB2312" w:hAnsi="宋体" w:eastAsia="仿宋_GB2312" w:cs="仿宋_GB2312"/>
          <w:b w:val="0"/>
          <w:bCs w:val="0"/>
          <w:color w:val="00000A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b w:val="0"/>
          <w:bCs w:val="0"/>
          <w:color w:val="00000A"/>
          <w:kern w:val="0"/>
          <w:sz w:val="32"/>
          <w:szCs w:val="32"/>
          <w:lang w:val="en-US" w:eastAsia="zh-CN" w:bidi="ar"/>
        </w:rPr>
        <w:t>附件</w:t>
      </w:r>
      <w:r>
        <w:rPr>
          <w:rFonts w:hint="eastAsia" w:ascii="仿宋_GB2312" w:eastAsia="仿宋_GB2312" w:cs="仿宋_GB2312"/>
          <w:b w:val="0"/>
          <w:bCs w:val="0"/>
          <w:color w:val="00000A"/>
          <w:kern w:val="0"/>
          <w:sz w:val="32"/>
          <w:szCs w:val="32"/>
          <w:lang w:val="en-US" w:eastAsia="zh-CN" w:bidi="ar"/>
        </w:rPr>
        <w:t>3</w:t>
      </w:r>
      <w:r>
        <w:rPr>
          <w:rFonts w:hint="eastAsia" w:ascii="仿宋_GB2312" w:hAnsi="宋体" w:eastAsia="仿宋_GB2312" w:cs="仿宋_GB2312"/>
          <w:b w:val="0"/>
          <w:bCs w:val="0"/>
          <w:color w:val="00000A"/>
          <w:kern w:val="0"/>
          <w:sz w:val="32"/>
          <w:szCs w:val="32"/>
          <w:lang w:val="en-US" w:eastAsia="zh-CN" w:bidi="ar"/>
        </w:rPr>
        <w:t>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-144"/>
        <w:jc w:val="center"/>
        <w:textAlignment w:val="auto"/>
        <w:rPr>
          <w:rFonts w:hint="eastAsia" w:ascii="黑体" w:hAnsi="黑体" w:eastAsia="黑体" w:cs="黑体"/>
          <w:color w:val="00000A"/>
          <w:sz w:val="44"/>
          <w:szCs w:val="44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-144"/>
        <w:jc w:val="center"/>
        <w:textAlignment w:val="auto"/>
        <w:rPr>
          <w:rFonts w:hint="default" w:ascii="仿宋_GB2312" w:hAnsi="宋体" w:eastAsia="仿宋_GB2312" w:cs="仿宋_GB2312"/>
          <w:color w:val="00000A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00000A"/>
          <w:sz w:val="44"/>
          <w:szCs w:val="44"/>
          <w:lang w:val="en-US" w:eastAsia="zh-CN"/>
        </w:rPr>
        <w:t>现场资格审查提交材料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right="0"/>
        <w:jc w:val="both"/>
        <w:rPr>
          <w:rFonts w:hint="eastAsia" w:ascii="仿宋_GB2312" w:eastAsia="仿宋_GB2312" w:cs="仿宋_GB2312"/>
          <w:sz w:val="25"/>
          <w:szCs w:val="25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-10" w:leftChars="0" w:right="-150" w:firstLine="652" w:firstLineChars="203"/>
        <w:jc w:val="left"/>
        <w:textAlignment w:val="auto"/>
        <w:rPr>
          <w:rFonts w:hint="default" w:ascii="仿宋_GB2312" w:hAnsi="微软雅黑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微软雅黑" w:eastAsia="仿宋_GB2312" w:cs="仿宋_GB2312"/>
          <w:b/>
          <w:bCs/>
          <w:color w:val="auto"/>
          <w:sz w:val="32"/>
          <w:szCs w:val="32"/>
          <w:lang w:val="en-US" w:eastAsia="zh-CN"/>
        </w:rPr>
        <w:t>请提供以下材料，并按以下顺序排列</w:t>
      </w:r>
      <w:r>
        <w:rPr>
          <w:rFonts w:hint="default" w:ascii="仿宋_GB2312" w:hAnsi="微软雅黑" w:eastAsia="仿宋_GB2312" w:cs="仿宋_GB2312"/>
          <w:b/>
          <w:bCs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numPr>
          <w:ilvl w:val="0"/>
          <w:numId w:val="0"/>
        </w:numP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0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报名表（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本人亲笔签名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；</w:t>
      </w:r>
    </w:p>
    <w:p>
      <w:pPr>
        <w:keepNext w:val="0"/>
        <w:keepLines w:val="0"/>
        <w:pageBreakBefore w:val="0"/>
        <w:numPr>
          <w:ilvl w:val="0"/>
          <w:numId w:val="0"/>
        </w:numP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0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有效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身份证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；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before="0" w:beforeLines="0" w:beforeAutospacing="0" w:after="0" w:afterLines="0" w:afterAutospacing="0" w:line="50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国家承认的学历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、学位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证书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均须于20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日前取得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shd w:val="clear" w:color="auto" w:fill="FFFFFF"/>
          <w:lang w:eastAsia="zh-CN"/>
        </w:rPr>
        <w:t>20</w:t>
      </w:r>
      <w:r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shd w:val="clear" w:color="auto" w:fill="FFFFFF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shd w:val="clear" w:color="auto" w:fill="FFFFFF"/>
          <w:lang w:eastAsia="zh-CN"/>
        </w:rPr>
        <w:t>届全日制应届毕业生</w:t>
      </w:r>
      <w:r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shd w:val="clear" w:color="auto" w:fill="FFFFFF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学历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学位证书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  <w:shd w:val="clear" w:color="auto" w:fill="FFFFFF"/>
        </w:rPr>
        <w:t>须在20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  <w:shd w:val="clear" w:color="auto" w:fill="FFFFFF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  <w:shd w:val="clear" w:color="auto" w:fill="FFFFFF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  <w:shd w:val="clear" w:color="auto" w:fill="FFFFFF"/>
        </w:rPr>
        <w:t>日前取得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），以及在“学信网”、“学位网”打印的学历、学位证明（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学历证明必须是带二维码的《教育部学历证书电子注册备案表》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学位证明必须是学位验证报告）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未获取该项材料的</w:t>
      </w:r>
      <w:r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shd w:val="clear" w:color="auto" w:fill="FFFFFF"/>
          <w:lang w:eastAsia="zh-CN"/>
        </w:rPr>
        <w:t>20</w:t>
      </w:r>
      <w:r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shd w:val="clear" w:color="auto" w:fill="FFFFFF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shd w:val="clear" w:color="auto" w:fill="FFFFFF"/>
          <w:lang w:eastAsia="zh-CN"/>
        </w:rPr>
        <w:t>届全日制应届毕业生</w:t>
      </w:r>
      <w:r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shd w:val="clear" w:color="auto" w:fill="FFFFFF"/>
          <w:lang w:val="en-US" w:eastAsia="zh-CN"/>
        </w:rPr>
        <w:t>可暂不提供；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before="0" w:beforeLines="0" w:beforeAutospacing="0" w:after="0" w:afterLines="0" w:afterAutospacing="0" w:line="50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教师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资格证书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在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“中国教师资格网”打印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的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教师资格证明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shd w:val="clear" w:color="auto" w:fill="FFFFFF"/>
          <w:lang w:val="en-US" w:eastAsia="zh-CN"/>
        </w:rPr>
        <w:t>暂未取得的，须上传教师资格考试合格证明或笔试合格成绩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；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before="0" w:beforeLines="0" w:beforeAutospacing="0" w:after="0" w:afterLines="0" w:afterAutospacing="0" w:line="50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报到证（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全日制普通高等院校毕业生提供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；</w:t>
      </w:r>
      <w:r>
        <w:rPr>
          <w:rFonts w:hint="eastAsia" w:ascii="仿宋_GB2312" w:hAnsi="微软雅黑" w:eastAsia="仿宋_GB2312" w:cs="仿宋_GB2312"/>
          <w:color w:val="222222"/>
          <w:sz w:val="32"/>
          <w:szCs w:val="32"/>
          <w:lang w:eastAsia="zh-CN"/>
        </w:rPr>
        <w:t>如丢失，可提供管档单位盖章的报到证存根复印件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未获取该项材料的</w:t>
      </w:r>
      <w:r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shd w:val="clear" w:color="auto" w:fill="FFFFFF"/>
          <w:lang w:eastAsia="zh-CN"/>
        </w:rPr>
        <w:t>20</w:t>
      </w:r>
      <w:r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shd w:val="clear" w:color="auto" w:fill="FFFFFF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shd w:val="clear" w:color="auto" w:fill="FFFFFF"/>
          <w:lang w:eastAsia="zh-CN"/>
        </w:rPr>
        <w:t>届全日制应届毕业生</w:t>
      </w:r>
      <w:r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shd w:val="clear" w:color="auto" w:fill="FFFFFF"/>
          <w:lang w:val="en-US" w:eastAsia="zh-CN"/>
        </w:rPr>
        <w:t>可暂不提供；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before="0" w:beforeLines="0" w:beforeAutospacing="0" w:after="0" w:afterLines="0" w:afterAutospacing="0" w:line="50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已经就业的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和定向、委培毕业生须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上传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同意报考证明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已经辞职的须上传辞职证明</w:t>
      </w:r>
      <w:r>
        <w:rPr>
          <w:rFonts w:hint="eastAsia" w:ascii="仿宋_GB2312" w:hAnsi="微软雅黑" w:eastAsia="仿宋_GB2312" w:cs="仿宋_GB2312"/>
          <w:color w:val="222222"/>
          <w:sz w:val="32"/>
          <w:szCs w:val="32"/>
          <w:lang w:eastAsia="zh-CN"/>
        </w:rPr>
        <w:t>（</w:t>
      </w:r>
      <w:r>
        <w:rPr>
          <w:rFonts w:hint="default" w:ascii="仿宋_GB2312" w:hAnsi="微软雅黑" w:eastAsia="仿宋_GB2312" w:cs="仿宋_GB2312"/>
          <w:color w:val="222222"/>
          <w:sz w:val="31"/>
          <w:szCs w:val="31"/>
        </w:rPr>
        <w:t>落款日期均为202</w:t>
      </w:r>
      <w:r>
        <w:rPr>
          <w:rFonts w:hint="eastAsia" w:ascii="仿宋_GB2312" w:hAnsi="微软雅黑" w:eastAsia="仿宋_GB2312" w:cs="仿宋_GB2312"/>
          <w:color w:val="222222"/>
          <w:sz w:val="31"/>
          <w:szCs w:val="31"/>
          <w:lang w:val="en-US" w:eastAsia="zh-CN"/>
        </w:rPr>
        <w:t>2</w:t>
      </w:r>
      <w:r>
        <w:rPr>
          <w:rFonts w:hint="default" w:ascii="仿宋_GB2312" w:hAnsi="微软雅黑" w:eastAsia="仿宋_GB2312" w:cs="仿宋_GB2312"/>
          <w:color w:val="222222"/>
          <w:sz w:val="31"/>
          <w:szCs w:val="31"/>
        </w:rPr>
        <w:t>年</w:t>
      </w:r>
      <w:r>
        <w:rPr>
          <w:rFonts w:hint="eastAsia" w:ascii="仿宋_GB2312" w:hAnsi="微软雅黑" w:eastAsia="仿宋_GB2312" w:cs="仿宋_GB2312"/>
          <w:color w:val="222222"/>
          <w:sz w:val="31"/>
          <w:szCs w:val="31"/>
          <w:lang w:val="en-US" w:eastAsia="zh-CN"/>
        </w:rPr>
        <w:t>3</w:t>
      </w:r>
      <w:r>
        <w:rPr>
          <w:rFonts w:hint="default" w:ascii="仿宋_GB2312" w:hAnsi="微软雅黑" w:eastAsia="仿宋_GB2312" w:cs="仿宋_GB2312"/>
          <w:color w:val="222222"/>
          <w:sz w:val="31"/>
          <w:szCs w:val="31"/>
        </w:rPr>
        <w:t>月</w:t>
      </w:r>
      <w:r>
        <w:rPr>
          <w:rFonts w:hint="eastAsia" w:ascii="仿宋_GB2312" w:hAnsi="微软雅黑" w:eastAsia="仿宋_GB2312" w:cs="仿宋_GB2312"/>
          <w:color w:val="222222"/>
          <w:sz w:val="31"/>
          <w:szCs w:val="31"/>
          <w:lang w:val="en-US" w:eastAsia="zh-CN"/>
        </w:rPr>
        <w:t>3</w:t>
      </w:r>
      <w:r>
        <w:rPr>
          <w:rFonts w:hint="default" w:ascii="仿宋_GB2312" w:hAnsi="微软雅黑" w:eastAsia="仿宋_GB2312" w:cs="仿宋_GB2312"/>
          <w:color w:val="222222"/>
          <w:sz w:val="31"/>
          <w:szCs w:val="31"/>
        </w:rPr>
        <w:t>日及以前</w:t>
      </w:r>
      <w:r>
        <w:rPr>
          <w:rFonts w:hint="eastAsia" w:ascii="仿宋_GB2312" w:hAnsi="微软雅黑" w:eastAsia="仿宋_GB2312" w:cs="仿宋_GB2312"/>
          <w:color w:val="22222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；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before="0" w:beforeLines="0" w:beforeAutospacing="0" w:after="0" w:afterLines="0" w:afterAutospacing="0" w:line="50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留学回国人员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eastAsia="zh-CN"/>
        </w:rPr>
        <w:t>还需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>上传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学历学位认证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（暂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</w:rPr>
        <w:t>未获得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lang w:eastAsia="zh-CN"/>
        </w:rPr>
        <w:t>的，须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lang w:val="en-US" w:eastAsia="zh-CN"/>
        </w:rPr>
        <w:t>上传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</w:rPr>
        <w:t>国（境）外学历学位证书及有资质的机构出具的翻译资料，并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lang w:val="en-US" w:eastAsia="zh-CN"/>
        </w:rPr>
        <w:t>上传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</w:rPr>
        <w:t>规定时间内可取得国（境）外学历学位认证材料的承诺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）；</w:t>
      </w:r>
    </w:p>
    <w:p>
      <w:pPr>
        <w:keepNext w:val="0"/>
        <w:keepLines w:val="0"/>
        <w:pageBreakBefore w:val="0"/>
        <w:widowControl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00" w:lineRule="exact"/>
        <w:ind w:right="0" w:rightChars="0" w:firstLine="640"/>
        <w:jc w:val="left"/>
        <w:textAlignment w:val="auto"/>
        <w:outlineLvl w:val="9"/>
        <w:rPr>
          <w:rFonts w:hint="default" w:ascii="仿宋_GB2312" w:hAnsi="微软雅黑" w:eastAsia="仿宋_GB2312" w:cs="仿宋_GB2312"/>
          <w:color w:val="22222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（8）就业推荐表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仅2022届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全日制普通高等院校毕业生提供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已与用人单位签订就业协议的2022届应届毕业生，还须上传解除协议证明或加盖有用人权限部门公章的同意报考证明）；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仿宋_GB2312" w:hAnsi="微软雅黑" w:eastAsia="仿宋_GB2312" w:cs="仿宋_GB2312"/>
          <w:b w:val="0"/>
          <w:bCs w:val="0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（9）个人材料诚信承诺书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（按模板个人亲笔书写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8" w:beforeAutospacing="0" w:after="158" w:afterAutospacing="0" w:line="21" w:lineRule="atLeast"/>
        <w:ind w:left="0" w:right="0"/>
        <w:rPr>
          <w:sz w:val="19"/>
          <w:szCs w:val="19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mNWE0ZjcxZjRhNzZhNjJjNzA3ZmI2OTAzNGI1Y2UifQ=="/>
  </w:docVars>
  <w:rsids>
    <w:rsidRoot w:val="7DBA4D2C"/>
    <w:rsid w:val="002F0C38"/>
    <w:rsid w:val="0AD0339C"/>
    <w:rsid w:val="284A0B16"/>
    <w:rsid w:val="385164C9"/>
    <w:rsid w:val="445043B8"/>
    <w:rsid w:val="44846206"/>
    <w:rsid w:val="717C42B6"/>
    <w:rsid w:val="772F5E7C"/>
    <w:rsid w:val="7DBA4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591</Words>
  <Characters>617</Characters>
  <Lines>0</Lines>
  <Paragraphs>0</Paragraphs>
  <TotalTime>0</TotalTime>
  <ScaleCrop>false</ScaleCrop>
  <LinksUpToDate>false</LinksUpToDate>
  <CharactersWithSpaces>617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2022-06-09T07:41:00Z</dcterms:created>
  <dc:creator>miaod</dc:creator>
  <cp:lastModifiedBy>Administrator</cp:lastModifiedBy>
  <dcterms:modified xsi:type="dcterms:W3CDTF">2022-06-24T02:49:56Z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D7F10AD3C7D64CD1AEFDA8F0EA21215D</vt:lpwstr>
  </property>
</Properties>
</file>