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重庆出入境边防检查总站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2024年度拟录用公务员公示公告</w:t>
      </w:r>
    </w:p>
    <w:p>
      <w:pPr>
        <w:adjustRightInd w:val="0"/>
        <w:snapToGrid w:val="0"/>
        <w:spacing w:line="600" w:lineRule="exact"/>
        <w:ind w:firstLine="64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根据2024年度中央机关及其直属机构考试录用公务员工作有关要求，经过笔试、体能测评、面试、体检和考察等程序，确定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孙静文等6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人为重庆出入境边防检查总站拟录用公务员，现予以公示。公示期间如有问题，请向我总站政治处反映。</w:t>
      </w:r>
    </w:p>
    <w:p>
      <w:pPr>
        <w:keepNext w:val="0"/>
        <w:keepLines w:val="0"/>
        <w:pageBreakBefore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960" w:firstLineChars="3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公示时间：2024年4月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日至4月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日（5个工作日）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监督电话：023-65593311，023-65593308，023-65593033（仅限传真）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联系地址：重庆市渝北区航宾大道67号</w:t>
      </w:r>
    </w:p>
    <w:p>
      <w:pPr>
        <w:keepNext w:val="0"/>
        <w:keepLines w:val="0"/>
        <w:pageBreakBefore w:val="0"/>
        <w:widowControl/>
        <w:tabs>
          <w:tab w:val="left" w:pos="7614"/>
        </w:tabs>
        <w:kinsoku/>
        <w:wordWrap/>
        <w:overflowPunct/>
        <w:topLinePunct w:val="0"/>
        <w:autoSpaceDE/>
        <w:autoSpaceDN/>
        <w:bidi w:val="0"/>
        <w:spacing w:line="620" w:lineRule="exact"/>
        <w:ind w:firstLine="960" w:firstLineChars="3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邮政编码：401120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800" w:firstLine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800" w:firstLine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800" w:firstLine="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重庆出入境边防检查总站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1120" w:firstLine="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2024年4月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page"/>
      </w:r>
    </w:p>
    <w:p>
      <w:pPr>
        <w:adjustRightInd w:val="0"/>
        <w:snapToGrid w:val="0"/>
        <w:spacing w:line="62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重庆出入境边防检查总站2024年度拟录用公务员名单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8"/>
        <w:tblW w:w="123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410"/>
        <w:gridCol w:w="992"/>
        <w:gridCol w:w="850"/>
        <w:gridCol w:w="2410"/>
        <w:gridCol w:w="1559"/>
        <w:gridCol w:w="1985"/>
        <w:gridCol w:w="1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职位及代码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办公室一级警长及以下949000000001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孙静文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949111051201922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大学本科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北京电子科技学院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执勤队一级警长及以下（一）300130115001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夏太娟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164350011103224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硕士研究生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重庆大学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执勤队一级警长及以下（二）300130115002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魏雯卿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164353012309125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硕士研究生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云南民族大学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执勤队一级警长及以下（三）300130115003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夏菁青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164351010302007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硕士研究生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中国政法大学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执勤队一级警长及以下（四）300130115004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石铎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164333010106418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大学本科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浙江水利水电学院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执勤队一级警长及以下（五）300130115005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程祥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164362010200101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大学本科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甘肃政法大学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无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0YWI2NGYwYWE1NTBjYjg1MmU3MGIxZDcwMzE2ZWMifQ=="/>
  </w:docVars>
  <w:rsids>
    <w:rsidRoot w:val="0015387E"/>
    <w:rsid w:val="00047537"/>
    <w:rsid w:val="0009135B"/>
    <w:rsid w:val="00092B3B"/>
    <w:rsid w:val="0015387E"/>
    <w:rsid w:val="00183604"/>
    <w:rsid w:val="00192B10"/>
    <w:rsid w:val="00202ED6"/>
    <w:rsid w:val="002B2BFB"/>
    <w:rsid w:val="003A2B70"/>
    <w:rsid w:val="003B0858"/>
    <w:rsid w:val="00424541"/>
    <w:rsid w:val="004436DD"/>
    <w:rsid w:val="00500D95"/>
    <w:rsid w:val="005475F2"/>
    <w:rsid w:val="005B1986"/>
    <w:rsid w:val="0063243F"/>
    <w:rsid w:val="00677B08"/>
    <w:rsid w:val="00705C46"/>
    <w:rsid w:val="008815C0"/>
    <w:rsid w:val="008C54B5"/>
    <w:rsid w:val="008C5FEA"/>
    <w:rsid w:val="008D2BD0"/>
    <w:rsid w:val="008F3D71"/>
    <w:rsid w:val="009D437B"/>
    <w:rsid w:val="009D7B15"/>
    <w:rsid w:val="00B45315"/>
    <w:rsid w:val="00B65558"/>
    <w:rsid w:val="00BE1D67"/>
    <w:rsid w:val="00E444C3"/>
    <w:rsid w:val="00E84737"/>
    <w:rsid w:val="00EE6D66"/>
    <w:rsid w:val="00EF17A3"/>
    <w:rsid w:val="00EF2FB4"/>
    <w:rsid w:val="00FE4B8E"/>
    <w:rsid w:val="0C9F6563"/>
    <w:rsid w:val="17FA0D4C"/>
    <w:rsid w:val="365940AA"/>
    <w:rsid w:val="4789599D"/>
    <w:rsid w:val="53744AF6"/>
    <w:rsid w:val="5E267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autoRedefine/>
    <w:unhideWhenUsed/>
    <w:qFormat/>
    <w:uiPriority w:val="9"/>
    <w:pPr>
      <w:keepNext/>
      <w:keepLines/>
      <w:spacing w:line="560" w:lineRule="exact"/>
      <w:jc w:val="center"/>
      <w:outlineLvl w:val="1"/>
    </w:pPr>
    <w:rPr>
      <w:rFonts w:ascii="Times New Roman" w:hAnsi="Times New Roman" w:eastAsia="方正小标宋_GBK" w:cs="宋体"/>
      <w:bCs/>
      <w:sz w:val="44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autoRedefine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autoRedefine/>
    <w:qFormat/>
    <w:uiPriority w:val="9"/>
    <w:rPr>
      <w:rFonts w:ascii="Times New Roman" w:hAnsi="Times New Roman" w:eastAsia="方正小标宋_GBK" w:cs="宋体"/>
      <w:bCs/>
      <w:sz w:val="44"/>
      <w:szCs w:val="32"/>
    </w:rPr>
  </w:style>
  <w:style w:type="character" w:customStyle="1" w:styleId="14">
    <w:name w:val="批注文字 Char"/>
    <w:basedOn w:val="9"/>
    <w:link w:val="3"/>
    <w:autoRedefine/>
    <w:semiHidden/>
    <w:qFormat/>
    <w:uiPriority w:val="99"/>
  </w:style>
  <w:style w:type="character" w:customStyle="1" w:styleId="15">
    <w:name w:val="批注主题 Char"/>
    <w:basedOn w:val="14"/>
    <w:link w:val="7"/>
    <w:autoRedefine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109</Words>
  <Characters>624</Characters>
  <Lines>5</Lines>
  <Paragraphs>1</Paragraphs>
  <TotalTime>52</TotalTime>
  <ScaleCrop>false</ScaleCrop>
  <LinksUpToDate>false</LinksUpToDate>
  <CharactersWithSpaces>732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2022-05-16T01:35:00Z</dcterms:created>
  <dc:creator>李浩</dc:creator>
  <cp:lastModifiedBy>cherish</cp:lastModifiedBy>
  <cp:lastPrinted>2023-05-25T02:53:00Z</cp:lastPrinted>
  <dcterms:modified xsi:type="dcterms:W3CDTF">2024-04-17T03:37:43Z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7AF0A72F1C294C85ABBACBF57A4788DA</vt:lpwstr>
  </property>
</Properties>
</file>