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rPr>
          <w:rStyle w:val="11"/>
          <w:rFonts w:ascii="Times New Roman" w:hAnsi="Times New Roman"/>
          <w:sz w:val="32"/>
          <w:szCs w:val="32"/>
        </w:rPr>
      </w:pPr>
      <w:r>
        <w:rPr>
          <w:rStyle w:val="11"/>
          <w:rFonts w:ascii="Times New Roman" w:hAnsi="Times New Roman"/>
          <w:sz w:val="32"/>
          <w:szCs w:val="32"/>
        </w:rPr>
        <w:t>附件1</w:t>
      </w:r>
    </w:p>
    <w:p>
      <w:pPr>
        <w:overflowPunct w:val="0"/>
        <w:snapToGrid w:val="0"/>
        <w:spacing w:line="600" w:lineRule="exact"/>
        <w:rPr>
          <w:rStyle w:val="11"/>
          <w:rFonts w:ascii="Times New Roman" w:hAnsi="Times New Roman"/>
          <w:sz w:val="32"/>
          <w:szCs w:val="32"/>
        </w:rPr>
      </w:pPr>
    </w:p>
    <w:p>
      <w:pPr>
        <w:pStyle w:val="16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宁阳经济开发区管理委员会公开选聘工作人员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岗位表</w:t>
      </w:r>
    </w:p>
    <w:bookmarkEnd w:id="0"/>
    <w:p>
      <w:pPr>
        <w:snapToGrid w:val="0"/>
        <w:jc w:val="right"/>
        <w:rPr>
          <w:rFonts w:ascii="Times New Roman" w:hAnsi="Times New Roman"/>
          <w:sz w:val="30"/>
          <w:szCs w:val="30"/>
        </w:rPr>
      </w:pPr>
    </w:p>
    <w:p>
      <w:pPr>
        <w:snapToGrid w:val="0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6"/>
        <w:tblpPr w:leftFromText="180" w:rightFromText="180" w:vertAnchor="text" w:horzAnchor="page" w:tblpXSpec="center" w:tblpY="164"/>
        <w:tblOverlap w:val="never"/>
        <w:tblW w:w="9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691"/>
        <w:gridCol w:w="1359"/>
        <w:gridCol w:w="1078"/>
        <w:gridCol w:w="1172"/>
        <w:gridCol w:w="3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选聘岗位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选聘人数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化工园区安全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监管岗位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全日制本科及以上学历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本科：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化学类、化工与制药类；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研究生：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化学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一级学科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、化学工程与技术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一级学科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）、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材料与化工（一级学科，专硕）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化工园区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监管岗位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全日制本科及以上学历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环境科学与工程类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环境科学与工程（一级学科）、资源与环境（一级学科，专硕）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600" w:lineRule="exact"/>
        <w:ind w:firstLine="64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Style w:val="11"/>
          <w:rFonts w:ascii="Times New Roman" w:hAnsi="Times New Roman"/>
          <w:sz w:val="32"/>
          <w:szCs w:val="32"/>
        </w:rPr>
      </w:pPr>
      <w:r>
        <w:rPr>
          <w:rStyle w:val="11"/>
          <w:rFonts w:ascii="Times New Roman" w:hAnsi="Times New Roman"/>
          <w:sz w:val="32"/>
          <w:szCs w:val="32"/>
        </w:rPr>
        <w:br w:type="page"/>
      </w:r>
      <w:r>
        <w:rPr>
          <w:rStyle w:val="11"/>
          <w:rFonts w:ascii="Times New Roman" w:hAnsi="Times New Roman"/>
          <w:sz w:val="32"/>
          <w:szCs w:val="32"/>
        </w:rPr>
        <w:t>附件2</w:t>
      </w:r>
    </w:p>
    <w:p>
      <w:pPr>
        <w:pStyle w:val="16"/>
        <w:rPr>
          <w:rFonts w:ascii="Times New Roman" w:hAnsi="Times New Roman"/>
        </w:rPr>
      </w:pPr>
      <w:r>
        <w:rPr>
          <w:rFonts w:ascii="Times New Roman" w:hAnsi="Times New Roman"/>
        </w:rPr>
        <w:t>宁阳经济开发区管理委员会报名登记表</w:t>
      </w:r>
    </w:p>
    <w:tbl>
      <w:tblPr>
        <w:tblStyle w:val="6"/>
        <w:tblpPr w:leftFromText="180" w:rightFromText="180" w:vertAnchor="text" w:horzAnchor="page" w:tblpX="1725" w:tblpY="96"/>
        <w:tblOverlap w:val="never"/>
        <w:tblW w:w="8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8"/>
        <w:gridCol w:w="869"/>
        <w:gridCol w:w="1788"/>
        <w:gridCol w:w="869"/>
        <w:gridCol w:w="1478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63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岗位编号：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工作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奖励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惩处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情况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主要社会关系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查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见</w:t>
            </w:r>
          </w:p>
        </w:tc>
        <w:tc>
          <w:tcPr>
            <w:tcW w:w="8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I2OTM3M2U1YzEyZjg0ZWMyNmRjZWQxZjViND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8610C0"/>
    <w:rsid w:val="0AC027E6"/>
    <w:rsid w:val="0B185CF6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91F554B"/>
    <w:rsid w:val="1E523CFB"/>
    <w:rsid w:val="20D04E65"/>
    <w:rsid w:val="21371076"/>
    <w:rsid w:val="23A43E96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67441FD"/>
    <w:rsid w:val="581C3122"/>
    <w:rsid w:val="589E7DC1"/>
    <w:rsid w:val="5A3966BC"/>
    <w:rsid w:val="5BB157CA"/>
    <w:rsid w:val="5C1D6295"/>
    <w:rsid w:val="602D0A71"/>
    <w:rsid w:val="61554981"/>
    <w:rsid w:val="62A3326C"/>
    <w:rsid w:val="640E2457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一级标题"/>
    <w:basedOn w:val="1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character" w:customStyle="1" w:styleId="11">
    <w:name w:val="一级标题 Char"/>
    <w:link w:val="10"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paragraph" w:customStyle="1" w:styleId="12">
    <w:name w:val="正文自定义"/>
    <w:basedOn w:val="1"/>
    <w:link w:val="13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character" w:customStyle="1" w:styleId="13">
    <w:name w:val="正文自定义 Char"/>
    <w:link w:val="12"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paragraph" w:customStyle="1" w:styleId="14">
    <w:name w:val="二级标题"/>
    <w:basedOn w:val="1"/>
    <w:link w:val="15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character" w:customStyle="1" w:styleId="15">
    <w:name w:val="二级标题 Char"/>
    <w:link w:val="14"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paragraph" w:customStyle="1" w:styleId="16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7">
    <w:name w:val="font01"/>
    <w:basedOn w:val="7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3550</Words>
  <Characters>3646</Characters>
  <Lines>25</Lines>
  <Paragraphs>7</Paragraphs>
  <TotalTime>46</TotalTime>
  <ScaleCrop>false</ScaleCrop>
  <LinksUpToDate>false</LinksUpToDate>
  <CharactersWithSpaces>3996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赵老板</cp:lastModifiedBy>
  <cp:lastPrinted>2023-03-16T00:57:02Z</cp:lastPrinted>
  <dcterms:modified xsi:type="dcterms:W3CDTF">2023-03-16T03:20:08Z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3D3C2C0E24904EC39429BF19C282FB08</vt:lpwstr>
  </property>
</Properties>
</file>