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件2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/>
        <w:jc w:val="both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sz w:val="44"/>
          <w:szCs w:val="44"/>
        </w:rPr>
        <w:t>2022年泰山职业技术学院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sz w:val="44"/>
          <w:szCs w:val="44"/>
        </w:rPr>
        <w:t>公开招聘工作人员应聘须知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right="0" w:firstLine="708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 w:ascii="仿宋" w:hAnsi="仿宋" w:eastAsia="仿宋" w:cs="仿宋"/>
          <w:spacing w:val="22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非普通高等学历教育的其他教育形式的毕业生是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否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可以应聘？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7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国</w:t>
      </w:r>
      <w:r>
        <w:rPr>
          <w:rFonts w:ascii="仿宋" w:hAnsi="仿宋" w:eastAsia="仿宋" w:cs="仿宋"/>
          <w:spacing w:val="16"/>
          <w:sz w:val="31"/>
          <w:szCs w:val="31"/>
        </w:rPr>
        <w:t>内</w:t>
      </w:r>
      <w:r>
        <w:rPr>
          <w:rFonts w:ascii="仿宋" w:hAnsi="仿宋" w:eastAsia="仿宋" w:cs="仿宋"/>
          <w:spacing w:val="10"/>
          <w:sz w:val="31"/>
          <w:szCs w:val="31"/>
        </w:rPr>
        <w:t>非普通高等学历教育的其他教育形式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0"/>
          <w:sz w:val="31"/>
          <w:szCs w:val="31"/>
        </w:rPr>
        <w:t>自学考试、</w:t>
      </w:r>
      <w:r>
        <w:rPr>
          <w:rFonts w:ascii="仿宋" w:hAnsi="仿宋" w:eastAsia="仿宋" w:cs="仿宋"/>
          <w:spacing w:val="4"/>
          <w:sz w:val="31"/>
          <w:szCs w:val="31"/>
        </w:rPr>
        <w:t>成人</w:t>
      </w:r>
      <w:r>
        <w:rPr>
          <w:rFonts w:ascii="仿宋" w:hAnsi="仿宋" w:eastAsia="仿宋" w:cs="仿宋"/>
          <w:spacing w:val="3"/>
          <w:sz w:val="31"/>
          <w:szCs w:val="31"/>
        </w:rPr>
        <w:t>教</w:t>
      </w:r>
      <w:r>
        <w:rPr>
          <w:rFonts w:ascii="仿宋" w:hAnsi="仿宋" w:eastAsia="仿宋" w:cs="仿宋"/>
          <w:spacing w:val="2"/>
          <w:sz w:val="31"/>
          <w:szCs w:val="31"/>
        </w:rPr>
        <w:t>育、网络教育、夜大、电大等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</w:rPr>
        <w:t>的毕业生取得毕业</w:t>
      </w:r>
      <w:r>
        <w:rPr>
          <w:rFonts w:ascii="仿宋" w:hAnsi="仿宋" w:eastAsia="仿宋" w:cs="仿宋"/>
          <w:spacing w:val="6"/>
          <w:sz w:val="31"/>
          <w:szCs w:val="31"/>
        </w:rPr>
        <w:t>证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3"/>
          <w:sz w:val="31"/>
          <w:szCs w:val="31"/>
        </w:rPr>
        <w:t>学位证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3"/>
          <w:sz w:val="31"/>
          <w:szCs w:val="31"/>
        </w:rPr>
        <w:t>后，符合岗位要求资格条件的，均可应聘。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48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如何理解“在读的非应届毕业生”不得应聘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？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68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在</w:t>
      </w:r>
      <w:r>
        <w:rPr>
          <w:rFonts w:ascii="仿宋" w:hAnsi="仿宋" w:eastAsia="仿宋" w:cs="仿宋"/>
          <w:spacing w:val="10"/>
          <w:sz w:val="31"/>
          <w:szCs w:val="31"/>
        </w:rPr>
        <w:t>读</w:t>
      </w:r>
      <w:r>
        <w:rPr>
          <w:rFonts w:ascii="仿宋" w:hAnsi="仿宋" w:eastAsia="仿宋" w:cs="仿宋"/>
          <w:spacing w:val="6"/>
          <w:sz w:val="31"/>
          <w:szCs w:val="31"/>
        </w:rPr>
        <w:t>的非应届毕业生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”，</w:t>
      </w:r>
      <w:r>
        <w:rPr>
          <w:rFonts w:ascii="仿宋" w:hAnsi="仿宋" w:eastAsia="仿宋" w:cs="仿宋"/>
          <w:spacing w:val="6"/>
          <w:sz w:val="31"/>
          <w:szCs w:val="31"/>
        </w:rPr>
        <w:t>是指全脱产在校学习的国内</w:t>
      </w:r>
      <w:r>
        <w:rPr>
          <w:rFonts w:ascii="仿宋" w:hAnsi="仿宋" w:eastAsia="仿宋" w:cs="仿宋"/>
          <w:spacing w:val="-6"/>
          <w:sz w:val="31"/>
          <w:szCs w:val="31"/>
        </w:rPr>
        <w:t>普通高等学历</w:t>
      </w:r>
      <w:r>
        <w:rPr>
          <w:rFonts w:ascii="仿宋" w:hAnsi="仿宋" w:eastAsia="仿宋" w:cs="仿宋"/>
          <w:spacing w:val="-5"/>
          <w:sz w:val="31"/>
          <w:szCs w:val="31"/>
        </w:rPr>
        <w:t>教</w:t>
      </w:r>
      <w:r>
        <w:rPr>
          <w:rFonts w:ascii="仿宋" w:hAnsi="仿宋" w:eastAsia="仿宋" w:cs="仿宋"/>
          <w:spacing w:val="-3"/>
          <w:sz w:val="31"/>
          <w:szCs w:val="31"/>
        </w:rPr>
        <w:t>育学生和国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3"/>
          <w:sz w:val="31"/>
          <w:szCs w:val="31"/>
        </w:rPr>
        <w:t>境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3"/>
          <w:sz w:val="31"/>
          <w:szCs w:val="31"/>
        </w:rPr>
        <w:t>外留学人员，于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2022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10</w:t>
      </w:r>
      <w:r>
        <w:rPr>
          <w:rFonts w:ascii="仿宋" w:hAnsi="仿宋" w:eastAsia="仿宋" w:cs="仿宋"/>
          <w:spacing w:val="4"/>
          <w:sz w:val="31"/>
          <w:szCs w:val="31"/>
        </w:rPr>
        <w:t>月</w:t>
      </w:r>
      <w:r>
        <w:rPr>
          <w:rFonts w:ascii="仿宋" w:hAnsi="仿宋" w:eastAsia="仿宋" w:cs="仿宋"/>
          <w:spacing w:val="2"/>
          <w:sz w:val="31"/>
          <w:szCs w:val="31"/>
        </w:rPr>
        <w:t>31日前无法完成学业并取得学历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2"/>
          <w:sz w:val="31"/>
          <w:szCs w:val="31"/>
        </w:rPr>
        <w:t>学位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</w:rPr>
        <w:t>证书的，不得</w:t>
      </w:r>
      <w:r>
        <w:rPr>
          <w:rFonts w:ascii="仿宋" w:hAnsi="仿宋" w:eastAsia="仿宋" w:cs="仿宋"/>
          <w:spacing w:val="-2"/>
          <w:sz w:val="31"/>
          <w:szCs w:val="31"/>
        </w:rPr>
        <w:t>报考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60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留学回国人员可以应聘哪些岗位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需提供哪些材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料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？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44" w:firstLineChars="200"/>
        <w:jc w:val="both"/>
        <w:outlineLvl w:val="0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留学回国人员可以根据自身情况应聘符合条件的岗位。留学回国人员应聘的，除提供岗位要求的相关材料外，还要提供国家教育部门的学历学位认证材料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6"/>
          <w:sz w:val="31"/>
          <w:szCs w:val="31"/>
        </w:rPr>
        <w:t>应聘人员可登录教育部留学服务中心网站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6"/>
          <w:sz w:val="31"/>
          <w:szCs w:val="31"/>
        </w:rPr>
        <w:t>http://www.cscse.edu.cn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6"/>
          <w:sz w:val="31"/>
          <w:szCs w:val="31"/>
        </w:rPr>
        <w:t>查询认证的有关要求和程序。对暂未取得认证的，采取“承诺＋容缺”方式，允许先行参加考试，并承诺在2022年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10月</w:t>
      </w:r>
      <w:r>
        <w:rPr>
          <w:rFonts w:ascii="仿宋" w:hAnsi="仿宋" w:eastAsia="仿宋" w:cs="仿宋"/>
          <w:spacing w:val="6"/>
          <w:sz w:val="31"/>
          <w:szCs w:val="31"/>
        </w:rPr>
        <w:t>31日前提供，未按时提供者不予聘用。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72" w:firstLineChars="200"/>
        <w:jc w:val="both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对学历、学位证书取得时间有什么要求？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6"/>
          <w:sz w:val="31"/>
          <w:szCs w:val="31"/>
        </w:rPr>
        <w:t>022年普通高校应届毕业生以及与国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6"/>
          <w:sz w:val="31"/>
          <w:szCs w:val="31"/>
        </w:rPr>
        <w:t>境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6"/>
          <w:sz w:val="31"/>
          <w:szCs w:val="31"/>
        </w:rPr>
        <w:t>内普通高</w:t>
      </w:r>
      <w:r>
        <w:rPr>
          <w:rFonts w:ascii="仿宋" w:hAnsi="仿宋" w:eastAsia="仿宋" w:cs="仿宋"/>
          <w:spacing w:val="12"/>
          <w:sz w:val="31"/>
          <w:szCs w:val="31"/>
        </w:rPr>
        <w:t>校应届毕业生同期毕业的留学回国人员的学历、学位证书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-20"/>
          <w:sz w:val="31"/>
          <w:szCs w:val="31"/>
        </w:rPr>
        <w:t>须在</w:t>
      </w:r>
      <w:r>
        <w:rPr>
          <w:rFonts w:ascii="仿宋" w:hAnsi="仿宋" w:eastAsia="仿宋" w:cs="仿宋"/>
          <w:spacing w:val="-10"/>
          <w:sz w:val="31"/>
          <w:szCs w:val="31"/>
        </w:rPr>
        <w:t>2022年</w:t>
      </w: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>10</w:t>
      </w:r>
      <w:r>
        <w:rPr>
          <w:rFonts w:ascii="仿宋" w:hAnsi="仿宋" w:eastAsia="仿宋" w:cs="仿宋"/>
          <w:spacing w:val="-10"/>
          <w:sz w:val="31"/>
          <w:szCs w:val="31"/>
        </w:rPr>
        <w:t>月31日前取得；其他人员应聘的，</w:t>
      </w:r>
      <w:r>
        <w:rPr>
          <w:rFonts w:ascii="仿宋" w:hAnsi="仿宋" w:eastAsia="仿宋" w:cs="仿宋"/>
          <w:color w:val="auto"/>
          <w:spacing w:val="-10"/>
          <w:sz w:val="31"/>
          <w:szCs w:val="31"/>
        </w:rPr>
        <w:t>须在2022</w:t>
      </w:r>
      <w:r>
        <w:rPr>
          <w:rFonts w:ascii="仿宋" w:hAnsi="仿宋" w:eastAsia="仿宋" w:cs="仿宋"/>
          <w:color w:val="auto"/>
          <w:spacing w:val="2"/>
          <w:sz w:val="31"/>
          <w:szCs w:val="31"/>
        </w:rPr>
        <w:t>年</w:t>
      </w:r>
      <w:r>
        <w:rPr>
          <w:rFonts w:ascii="仿宋" w:hAnsi="仿宋" w:eastAsia="仿宋" w:cs="仿宋"/>
          <w:color w:val="auto"/>
          <w:spacing w:val="1"/>
          <w:sz w:val="31"/>
          <w:szCs w:val="31"/>
        </w:rPr>
        <w:t>6月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15</w:t>
      </w:r>
      <w:r>
        <w:rPr>
          <w:rFonts w:ascii="仿宋" w:hAnsi="仿宋" w:eastAsia="仿宋" w:cs="仿宋"/>
          <w:color w:val="auto"/>
          <w:spacing w:val="1"/>
          <w:sz w:val="31"/>
          <w:szCs w:val="31"/>
        </w:rPr>
        <w:t>日前取得国家承认的学历、学位证书。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48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岗位汇总表中所要求的专业如何理解？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9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岗</w:t>
      </w:r>
      <w:r>
        <w:rPr>
          <w:rFonts w:ascii="仿宋" w:hAnsi="仿宋" w:eastAsia="仿宋" w:cs="仿宋"/>
          <w:spacing w:val="19"/>
          <w:sz w:val="31"/>
          <w:szCs w:val="31"/>
        </w:rPr>
        <w:t>位汇总表中专业要求，主要参考教育部制定的现行</w:t>
      </w:r>
      <w:r>
        <w:rPr>
          <w:rFonts w:ascii="仿宋" w:hAnsi="仿宋" w:eastAsia="仿宋" w:cs="仿宋"/>
          <w:spacing w:val="25"/>
          <w:sz w:val="31"/>
          <w:szCs w:val="31"/>
        </w:rPr>
        <w:t>高</w:t>
      </w:r>
      <w:r>
        <w:rPr>
          <w:rFonts w:ascii="仿宋" w:hAnsi="仿宋" w:eastAsia="仿宋" w:cs="仿宋"/>
          <w:spacing w:val="14"/>
          <w:sz w:val="31"/>
          <w:szCs w:val="31"/>
        </w:rPr>
        <w:t>等教育专业目录设置，以应聘人员所获毕业证或国家承</w:t>
      </w:r>
      <w:r>
        <w:rPr>
          <w:rFonts w:ascii="仿宋" w:hAnsi="仿宋" w:eastAsia="仿宋" w:cs="仿宋"/>
          <w:spacing w:val="26"/>
          <w:sz w:val="31"/>
          <w:szCs w:val="31"/>
        </w:rPr>
        <w:t>认</w:t>
      </w:r>
      <w:r>
        <w:rPr>
          <w:rFonts w:ascii="仿宋" w:hAnsi="仿宋" w:eastAsia="仿宋" w:cs="仿宋"/>
          <w:spacing w:val="21"/>
          <w:sz w:val="31"/>
          <w:szCs w:val="31"/>
        </w:rPr>
        <w:t>的学历教育证书上注明的专业为准。其中，应聘人员在</w:t>
      </w:r>
      <w:r>
        <w:rPr>
          <w:rFonts w:ascii="仿宋" w:hAnsi="仿宋" w:eastAsia="仿宋" w:cs="仿宋"/>
          <w:spacing w:val="26"/>
          <w:sz w:val="31"/>
          <w:szCs w:val="31"/>
        </w:rPr>
        <w:t>普</w:t>
      </w:r>
      <w:r>
        <w:rPr>
          <w:rFonts w:ascii="仿宋" w:hAnsi="仿宋" w:eastAsia="仿宋" w:cs="仿宋"/>
          <w:spacing w:val="21"/>
          <w:sz w:val="31"/>
          <w:szCs w:val="31"/>
        </w:rPr>
        <w:t>通全日制高等学历教育阶段取得国家承认的辅修专业证</w:t>
      </w:r>
      <w:r>
        <w:rPr>
          <w:rFonts w:ascii="仿宋" w:hAnsi="仿宋" w:eastAsia="仿宋" w:cs="仿宋"/>
          <w:spacing w:val="26"/>
          <w:sz w:val="31"/>
          <w:szCs w:val="31"/>
        </w:rPr>
        <w:t>书</w:t>
      </w:r>
      <w:r>
        <w:rPr>
          <w:rFonts w:ascii="仿宋" w:hAnsi="仿宋" w:eastAsia="仿宋" w:cs="仿宋"/>
          <w:spacing w:val="21"/>
          <w:sz w:val="31"/>
          <w:szCs w:val="31"/>
        </w:rPr>
        <w:t>、双学位证书的，可与相应的毕业证书配合使用，依据</w:t>
      </w:r>
      <w:r>
        <w:rPr>
          <w:rFonts w:ascii="仿宋" w:hAnsi="仿宋" w:eastAsia="仿宋" w:cs="仿宋"/>
          <w:spacing w:val="16"/>
          <w:sz w:val="31"/>
          <w:szCs w:val="31"/>
        </w:rPr>
        <w:t>辅修专业证书、双学位证书注明的专业报考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招</w:t>
      </w:r>
      <w:r>
        <w:rPr>
          <w:rFonts w:ascii="仿宋" w:hAnsi="仿宋" w:eastAsia="仿宋" w:cs="仿宋"/>
          <w:spacing w:val="13"/>
          <w:sz w:val="31"/>
          <w:szCs w:val="31"/>
        </w:rPr>
        <w:t>聘岗位在大学专科、大学本科、研究生3个教育层</w:t>
      </w:r>
      <w:r>
        <w:rPr>
          <w:rFonts w:ascii="仿宋" w:hAnsi="仿宋" w:eastAsia="仿宋" w:cs="仿宋"/>
          <w:spacing w:val="29"/>
          <w:sz w:val="31"/>
          <w:szCs w:val="31"/>
        </w:rPr>
        <w:t>次</w:t>
      </w:r>
      <w:r>
        <w:rPr>
          <w:rFonts w:ascii="仿宋" w:hAnsi="仿宋" w:eastAsia="仿宋" w:cs="仿宋"/>
          <w:spacing w:val="21"/>
          <w:sz w:val="31"/>
          <w:szCs w:val="31"/>
        </w:rPr>
        <w:t>分别明确了对报考者的专业要求，一般报考者符合一个</w:t>
      </w:r>
      <w:r>
        <w:rPr>
          <w:rFonts w:ascii="仿宋" w:hAnsi="仿宋" w:eastAsia="仿宋" w:cs="仿宋"/>
          <w:spacing w:val="28"/>
          <w:sz w:val="31"/>
          <w:szCs w:val="31"/>
        </w:rPr>
        <w:t>教</w:t>
      </w:r>
      <w:r>
        <w:rPr>
          <w:rFonts w:ascii="仿宋" w:hAnsi="仿宋" w:eastAsia="仿宋" w:cs="仿宋"/>
          <w:spacing w:val="14"/>
          <w:sz w:val="31"/>
          <w:szCs w:val="31"/>
        </w:rPr>
        <w:t>育层次的专业要求，即可报考该岗位。招聘岗位另有规</w:t>
      </w:r>
      <w:r>
        <w:rPr>
          <w:rFonts w:ascii="仿宋" w:hAnsi="仿宋" w:eastAsia="仿宋" w:cs="仿宋"/>
          <w:spacing w:val="28"/>
          <w:sz w:val="31"/>
          <w:szCs w:val="31"/>
        </w:rPr>
        <w:t>定</w:t>
      </w:r>
      <w:r>
        <w:rPr>
          <w:rFonts w:ascii="仿宋" w:hAnsi="仿宋" w:eastAsia="仿宋" w:cs="仿宋"/>
          <w:spacing w:val="14"/>
          <w:sz w:val="31"/>
          <w:szCs w:val="31"/>
        </w:rPr>
        <w:t>的，须从其规定。其中，专业要求为学科门类的，即该</w:t>
      </w:r>
      <w:r>
        <w:rPr>
          <w:rFonts w:ascii="仿宋" w:hAnsi="仿宋" w:eastAsia="仿宋" w:cs="仿宋"/>
          <w:spacing w:val="29"/>
          <w:sz w:val="31"/>
          <w:szCs w:val="31"/>
        </w:rPr>
        <w:t>门</w:t>
      </w:r>
      <w:r>
        <w:rPr>
          <w:rFonts w:ascii="仿宋" w:hAnsi="仿宋" w:eastAsia="仿宋" w:cs="仿宋"/>
          <w:spacing w:val="21"/>
          <w:sz w:val="31"/>
          <w:szCs w:val="31"/>
        </w:rPr>
        <w:t>类所包含的专业均符合要求；专业要求为类、一级学科</w:t>
      </w:r>
      <w:r>
        <w:rPr>
          <w:rFonts w:ascii="仿宋" w:hAnsi="仿宋" w:eastAsia="仿宋" w:cs="仿宋"/>
          <w:spacing w:val="18"/>
          <w:sz w:val="31"/>
          <w:szCs w:val="31"/>
        </w:rPr>
        <w:t>的，</w:t>
      </w:r>
      <w:r>
        <w:rPr>
          <w:rFonts w:ascii="仿宋" w:hAnsi="仿宋" w:eastAsia="仿宋" w:cs="仿宋"/>
          <w:spacing w:val="9"/>
          <w:sz w:val="31"/>
          <w:szCs w:val="31"/>
        </w:rPr>
        <w:t>即该类、一级学科所包含的专业或方向均符合要求。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5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应</w:t>
      </w:r>
      <w:r>
        <w:rPr>
          <w:rFonts w:ascii="仿宋" w:hAnsi="仿宋" w:eastAsia="仿宋" w:cs="仿宋"/>
          <w:spacing w:val="21"/>
          <w:sz w:val="31"/>
          <w:szCs w:val="31"/>
        </w:rPr>
        <w:t>聘人员在报名时应如实填写毕业证或学历证书上的专业名称。其中，招聘岗位对研究方向有要求，学历证</w:t>
      </w:r>
      <w:r>
        <w:rPr>
          <w:rFonts w:ascii="仿宋" w:hAnsi="仿宋" w:eastAsia="仿宋" w:cs="仿宋"/>
          <w:spacing w:val="20"/>
          <w:sz w:val="31"/>
          <w:szCs w:val="31"/>
        </w:rPr>
        <w:t>书</w:t>
      </w:r>
      <w:r>
        <w:rPr>
          <w:rFonts w:ascii="仿宋" w:hAnsi="仿宋" w:eastAsia="仿宋" w:cs="仿宋"/>
          <w:spacing w:val="21"/>
          <w:sz w:val="31"/>
          <w:szCs w:val="31"/>
        </w:rPr>
        <w:t>的专业名称不能体现研究方向的，则应当补充填写研究</w:t>
      </w:r>
      <w:r>
        <w:rPr>
          <w:rFonts w:ascii="仿宋" w:hAnsi="仿宋" w:eastAsia="仿宋" w:cs="仿宋"/>
          <w:spacing w:val="20"/>
          <w:sz w:val="31"/>
          <w:szCs w:val="31"/>
        </w:rPr>
        <w:t>方</w:t>
      </w:r>
      <w:r>
        <w:rPr>
          <w:rFonts w:ascii="仿宋" w:hAnsi="仿宋" w:eastAsia="仿宋" w:cs="仿宋"/>
          <w:spacing w:val="14"/>
          <w:sz w:val="31"/>
          <w:szCs w:val="31"/>
        </w:rPr>
        <w:t>向，并在面试前资格审查时提供相应证明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5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鉴</w:t>
      </w:r>
      <w:r>
        <w:rPr>
          <w:rFonts w:ascii="仿宋" w:hAnsi="仿宋" w:eastAsia="仿宋" w:cs="仿宋"/>
          <w:spacing w:val="16"/>
          <w:sz w:val="31"/>
          <w:szCs w:val="31"/>
        </w:rPr>
        <w:t>于</w:t>
      </w:r>
      <w:r>
        <w:rPr>
          <w:rFonts w:ascii="仿宋" w:hAnsi="仿宋" w:eastAsia="仿宋" w:cs="仿宋"/>
          <w:spacing w:val="13"/>
          <w:sz w:val="31"/>
          <w:szCs w:val="31"/>
        </w:rPr>
        <w:t>设置专业要求时参考的专业目录未能涵盖国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3"/>
          <w:sz w:val="31"/>
          <w:szCs w:val="31"/>
        </w:rPr>
        <w:t>境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4"/>
          <w:sz w:val="31"/>
          <w:szCs w:val="31"/>
        </w:rPr>
        <w:t>外专</w:t>
      </w:r>
      <w:r>
        <w:rPr>
          <w:rFonts w:ascii="仿宋" w:hAnsi="仿宋" w:eastAsia="仿宋" w:cs="仿宋"/>
          <w:spacing w:val="8"/>
          <w:sz w:val="31"/>
          <w:szCs w:val="31"/>
        </w:rPr>
        <w:t>业</w:t>
      </w:r>
      <w:r>
        <w:rPr>
          <w:rFonts w:ascii="仿宋" w:hAnsi="仿宋" w:eastAsia="仿宋" w:cs="仿宋"/>
          <w:spacing w:val="7"/>
          <w:sz w:val="31"/>
          <w:szCs w:val="31"/>
        </w:rPr>
        <w:t>，国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7"/>
          <w:sz w:val="31"/>
          <w:szCs w:val="31"/>
        </w:rPr>
        <w:t>境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7"/>
          <w:sz w:val="31"/>
          <w:szCs w:val="31"/>
        </w:rPr>
        <w:t>外留学生在报名时可在备注栏中注明主</w:t>
      </w:r>
      <w:r>
        <w:rPr>
          <w:rFonts w:ascii="仿宋" w:hAnsi="仿宋" w:eastAsia="仿宋" w:cs="仿宋"/>
          <w:spacing w:val="24"/>
          <w:sz w:val="31"/>
          <w:szCs w:val="31"/>
        </w:rPr>
        <w:t>要</w:t>
      </w:r>
      <w:r>
        <w:rPr>
          <w:rFonts w:ascii="仿宋" w:hAnsi="仿宋" w:eastAsia="仿宋" w:cs="仿宋"/>
          <w:spacing w:val="21"/>
          <w:sz w:val="31"/>
          <w:szCs w:val="31"/>
        </w:rPr>
        <w:t>课程、研究方向和学习内容等情况，必要时可主动联系</w:t>
      </w:r>
      <w:r>
        <w:rPr>
          <w:rFonts w:hint="eastAsia" w:ascii="仿宋" w:hAnsi="仿宋" w:eastAsia="仿宋" w:cs="仿宋"/>
          <w:spacing w:val="24"/>
          <w:sz w:val="31"/>
          <w:szCs w:val="31"/>
          <w:lang w:eastAsia="zh-CN"/>
        </w:rPr>
        <w:t>学院</w:t>
      </w:r>
      <w:r>
        <w:rPr>
          <w:rFonts w:ascii="仿宋" w:hAnsi="仿宋" w:eastAsia="仿宋" w:cs="仿宋"/>
          <w:spacing w:val="21"/>
          <w:sz w:val="31"/>
          <w:szCs w:val="31"/>
        </w:rPr>
        <w:t>介绍有关情况，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学院</w:t>
      </w:r>
      <w:r>
        <w:rPr>
          <w:rFonts w:ascii="仿宋" w:hAnsi="仿宋" w:eastAsia="仿宋" w:cs="仿宋"/>
          <w:spacing w:val="21"/>
          <w:sz w:val="31"/>
          <w:szCs w:val="31"/>
        </w:rPr>
        <w:t>将根据岗位</w:t>
      </w:r>
      <w:r>
        <w:rPr>
          <w:rFonts w:ascii="仿宋" w:hAnsi="仿宋" w:eastAsia="仿宋" w:cs="仿宋"/>
          <w:spacing w:val="14"/>
          <w:sz w:val="31"/>
          <w:szCs w:val="31"/>
        </w:rPr>
        <w:t>专</w:t>
      </w:r>
      <w:r>
        <w:rPr>
          <w:rFonts w:ascii="仿宋" w:hAnsi="仿宋" w:eastAsia="仿宋" w:cs="仿宋"/>
          <w:spacing w:val="13"/>
          <w:sz w:val="31"/>
          <w:szCs w:val="31"/>
        </w:rPr>
        <w:t>业需求进行审核。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6"/>
          <w:sz w:val="31"/>
          <w:szCs w:val="31"/>
        </w:rPr>
        <w:t>教</w:t>
      </w:r>
      <w:r>
        <w:rPr>
          <w:rFonts w:ascii="仿宋" w:hAnsi="仿宋" w:eastAsia="仿宋" w:cs="仿宋"/>
          <w:spacing w:val="21"/>
          <w:sz w:val="31"/>
          <w:szCs w:val="31"/>
        </w:rPr>
        <w:t>育部办公厅《关于统筹全日制和非全日制研究生管</w:t>
      </w:r>
      <w:r>
        <w:rPr>
          <w:rFonts w:ascii="仿宋" w:hAnsi="仿宋" w:eastAsia="仿宋" w:cs="仿宋"/>
          <w:spacing w:val="14"/>
          <w:sz w:val="31"/>
          <w:szCs w:val="31"/>
        </w:rPr>
        <w:t>理工</w:t>
      </w:r>
      <w:r>
        <w:rPr>
          <w:rFonts w:ascii="仿宋" w:hAnsi="仿宋" w:eastAsia="仿宋" w:cs="仿宋"/>
          <w:spacing w:val="8"/>
          <w:sz w:val="31"/>
          <w:szCs w:val="31"/>
        </w:rPr>
        <w:t>作</w:t>
      </w:r>
      <w:r>
        <w:rPr>
          <w:rFonts w:ascii="仿宋" w:hAnsi="仿宋" w:eastAsia="仿宋" w:cs="仿宋"/>
          <w:spacing w:val="7"/>
          <w:sz w:val="31"/>
          <w:szCs w:val="31"/>
        </w:rPr>
        <w:t>的通知》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7"/>
          <w:sz w:val="31"/>
          <w:szCs w:val="31"/>
        </w:rPr>
        <w:t>教研厅〔2016〕2号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7"/>
          <w:sz w:val="31"/>
          <w:szCs w:val="31"/>
        </w:rPr>
        <w:t>和《教育部办公厅</w:t>
      </w:r>
      <w:r>
        <w:rPr>
          <w:rFonts w:ascii="仿宋" w:hAnsi="仿宋" w:eastAsia="仿宋" w:cs="仿宋"/>
          <w:spacing w:val="25"/>
          <w:sz w:val="31"/>
          <w:szCs w:val="31"/>
        </w:rPr>
        <w:t>等</w:t>
      </w:r>
      <w:r>
        <w:rPr>
          <w:rFonts w:ascii="仿宋" w:hAnsi="仿宋" w:eastAsia="仿宋" w:cs="仿宋"/>
          <w:spacing w:val="17"/>
          <w:sz w:val="31"/>
          <w:szCs w:val="31"/>
        </w:rPr>
        <w:t>五部门关于进一步做好非全日制研究生就业工作的通知》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13"/>
          <w:sz w:val="31"/>
          <w:szCs w:val="31"/>
        </w:rPr>
        <w:t>教研厅函〔2019〕1号</w:t>
      </w:r>
      <w:r>
        <w:rPr>
          <w:rFonts w:hint="eastAsia" w:ascii="仿宋" w:hAnsi="仿宋" w:eastAsia="仿宋" w:cs="仿宋"/>
          <w:spacing w:val="-13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13"/>
          <w:sz w:val="31"/>
          <w:szCs w:val="31"/>
        </w:rPr>
        <w:t>规定，自2016年12月1日</w:t>
      </w:r>
      <w:r>
        <w:rPr>
          <w:rFonts w:ascii="仿宋" w:hAnsi="仿宋" w:eastAsia="仿宋" w:cs="仿宋"/>
          <w:spacing w:val="-10"/>
          <w:sz w:val="31"/>
          <w:szCs w:val="31"/>
        </w:rPr>
        <w:t>后</w:t>
      </w:r>
      <w:r>
        <w:rPr>
          <w:rFonts w:ascii="仿宋" w:hAnsi="仿宋" w:eastAsia="仿宋" w:cs="仿宋"/>
          <w:spacing w:val="15"/>
          <w:sz w:val="31"/>
          <w:szCs w:val="31"/>
        </w:rPr>
        <w:t>录取的非全日制研究生，由国家统一下达招生计划，与</w:t>
      </w:r>
      <w:r>
        <w:rPr>
          <w:rFonts w:ascii="仿宋" w:hAnsi="仿宋" w:eastAsia="仿宋" w:cs="仿宋"/>
          <w:spacing w:val="11"/>
          <w:sz w:val="31"/>
          <w:szCs w:val="31"/>
        </w:rPr>
        <w:t>全</w:t>
      </w:r>
      <w:r>
        <w:rPr>
          <w:rFonts w:ascii="仿宋" w:hAnsi="仿宋" w:eastAsia="仿宋" w:cs="仿宋"/>
          <w:spacing w:val="37"/>
          <w:sz w:val="31"/>
          <w:szCs w:val="31"/>
        </w:rPr>
        <w:t>日</w:t>
      </w:r>
      <w:r>
        <w:rPr>
          <w:rFonts w:ascii="仿宋" w:hAnsi="仿宋" w:eastAsia="仿宋" w:cs="仿宋"/>
          <w:spacing w:val="21"/>
          <w:sz w:val="31"/>
          <w:szCs w:val="31"/>
        </w:rPr>
        <w:t>制研究生考试招生执行相同的政策和标准，培养质量坚</w:t>
      </w:r>
      <w:r>
        <w:rPr>
          <w:rFonts w:ascii="仿宋" w:hAnsi="仿宋" w:eastAsia="仿宋" w:cs="仿宋"/>
          <w:spacing w:val="30"/>
          <w:sz w:val="31"/>
          <w:szCs w:val="31"/>
        </w:rPr>
        <w:t>持</w:t>
      </w:r>
      <w:r>
        <w:rPr>
          <w:rFonts w:ascii="仿宋" w:hAnsi="仿宋" w:eastAsia="仿宋" w:cs="仿宋"/>
          <w:spacing w:val="16"/>
          <w:sz w:val="31"/>
          <w:szCs w:val="31"/>
        </w:rPr>
        <w:t>同一要求，学历学位证书具有同等法律地位和相同效力，</w:t>
      </w:r>
      <w:r>
        <w:rPr>
          <w:rFonts w:ascii="仿宋" w:hAnsi="仿宋" w:eastAsia="仿宋" w:cs="仿宋"/>
          <w:spacing w:val="15"/>
          <w:sz w:val="31"/>
          <w:szCs w:val="31"/>
        </w:rPr>
        <w:t>享有平等就业机会。符合上述规定的，报名时与全日制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研究生</w:t>
      </w:r>
      <w:r>
        <w:rPr>
          <w:rFonts w:ascii="仿宋" w:hAnsi="仿宋" w:eastAsia="仿宋" w:cs="仿宋"/>
          <w:spacing w:val="13"/>
          <w:sz w:val="31"/>
          <w:szCs w:val="31"/>
        </w:rPr>
        <w:t>同等对待。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720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本次招聘中的有效身份证件指的是什么？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有</w:t>
      </w:r>
      <w:r>
        <w:rPr>
          <w:rFonts w:ascii="仿宋" w:hAnsi="仿宋" w:eastAsia="仿宋" w:cs="仿宋"/>
          <w:spacing w:val="21"/>
          <w:sz w:val="31"/>
          <w:szCs w:val="31"/>
        </w:rPr>
        <w:t>效身份证件包括有效期限内的居民身份证、临时居民</w:t>
      </w:r>
      <w:r>
        <w:rPr>
          <w:rFonts w:ascii="仿宋" w:hAnsi="仿宋" w:eastAsia="仿宋" w:cs="仿宋"/>
          <w:spacing w:val="14"/>
          <w:sz w:val="31"/>
          <w:szCs w:val="31"/>
        </w:rPr>
        <w:t>身份证、港澳居民来往内地通行证、台湾居民来往大陆</w:t>
      </w:r>
      <w:r>
        <w:rPr>
          <w:rFonts w:ascii="仿宋" w:hAnsi="仿宋" w:eastAsia="仿宋" w:cs="仿宋"/>
          <w:spacing w:val="22"/>
          <w:sz w:val="31"/>
          <w:szCs w:val="31"/>
        </w:rPr>
        <w:t>通</w:t>
      </w:r>
      <w:r>
        <w:rPr>
          <w:rFonts w:ascii="仿宋" w:hAnsi="仿宋" w:eastAsia="仿宋" w:cs="仿宋"/>
          <w:spacing w:val="21"/>
          <w:sz w:val="31"/>
          <w:szCs w:val="31"/>
        </w:rPr>
        <w:t>行证。请考生妥善保管本人有效居民身份证件，过期或</w:t>
      </w:r>
      <w:r>
        <w:rPr>
          <w:rFonts w:ascii="仿宋" w:hAnsi="仿宋" w:eastAsia="仿宋" w:cs="仿宋"/>
          <w:spacing w:val="16"/>
          <w:sz w:val="31"/>
          <w:szCs w:val="31"/>
        </w:rPr>
        <w:t>丢失的，请务必在考前及时到公安机关换领或补办</w:t>
      </w:r>
      <w:r>
        <w:rPr>
          <w:rFonts w:ascii="仿宋" w:hAnsi="仿宋" w:eastAsia="仿宋" w:cs="仿宋"/>
          <w:spacing w:val="14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28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网上填写报名信息时应注意什么？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724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报</w:t>
      </w:r>
      <w:r>
        <w:rPr>
          <w:rFonts w:ascii="仿宋" w:hAnsi="仿宋" w:eastAsia="仿宋" w:cs="仿宋"/>
          <w:spacing w:val="21"/>
          <w:sz w:val="31"/>
          <w:szCs w:val="31"/>
        </w:rPr>
        <w:t>名时，应聘人员要认真阅读网上报名系统有关要求</w:t>
      </w:r>
      <w:r>
        <w:rPr>
          <w:rFonts w:ascii="仿宋" w:hAnsi="仿宋" w:eastAsia="仿宋" w:cs="仿宋"/>
          <w:spacing w:val="22"/>
          <w:sz w:val="31"/>
          <w:szCs w:val="31"/>
        </w:rPr>
        <w:t>和</w:t>
      </w:r>
      <w:r>
        <w:rPr>
          <w:rFonts w:ascii="仿宋" w:hAnsi="仿宋" w:eastAsia="仿宋" w:cs="仿宋"/>
          <w:spacing w:val="21"/>
          <w:sz w:val="31"/>
          <w:szCs w:val="31"/>
        </w:rPr>
        <w:t>诚信承诺书，提交的报名申请材料必须真实、准确、完</w:t>
      </w:r>
      <w:r>
        <w:rPr>
          <w:rFonts w:ascii="仿宋" w:hAnsi="仿宋" w:eastAsia="仿宋" w:cs="仿宋"/>
          <w:spacing w:val="15"/>
          <w:sz w:val="31"/>
          <w:szCs w:val="31"/>
        </w:rPr>
        <w:t>整</w:t>
      </w:r>
      <w:r>
        <w:rPr>
          <w:rFonts w:ascii="仿宋" w:hAnsi="仿宋" w:eastAsia="仿宋" w:cs="仿宋"/>
          <w:spacing w:val="8"/>
          <w:sz w:val="31"/>
          <w:szCs w:val="31"/>
        </w:rPr>
        <w:t>，能够体现报考岗位的要求。因提交报名申请材料不准</w:t>
      </w:r>
      <w:r>
        <w:rPr>
          <w:rFonts w:ascii="仿宋" w:hAnsi="仿宋" w:eastAsia="仿宋" w:cs="仿宋"/>
          <w:spacing w:val="28"/>
          <w:sz w:val="31"/>
          <w:szCs w:val="31"/>
        </w:rPr>
        <w:t>确</w:t>
      </w:r>
      <w:r>
        <w:rPr>
          <w:rFonts w:ascii="仿宋" w:hAnsi="仿宋" w:eastAsia="仿宋" w:cs="仿宋"/>
          <w:spacing w:val="14"/>
          <w:sz w:val="31"/>
          <w:szCs w:val="31"/>
        </w:rPr>
        <w:t>、不完整、不符合要求，影响网上报名的，由应聘人员</w:t>
      </w:r>
      <w:r>
        <w:rPr>
          <w:rFonts w:ascii="仿宋" w:hAnsi="仿宋" w:eastAsia="仿宋" w:cs="仿宋"/>
          <w:spacing w:val="28"/>
          <w:sz w:val="31"/>
          <w:szCs w:val="31"/>
        </w:rPr>
        <w:t>本</w:t>
      </w:r>
      <w:r>
        <w:rPr>
          <w:rFonts w:ascii="仿宋" w:hAnsi="仿宋" w:eastAsia="仿宋" w:cs="仿宋"/>
          <w:spacing w:val="14"/>
          <w:sz w:val="31"/>
          <w:szCs w:val="31"/>
        </w:rPr>
        <w:t>人承担相应后果。应聘人员的申请材料、信息不实或者</w:t>
      </w:r>
      <w:r>
        <w:rPr>
          <w:rFonts w:ascii="仿宋" w:hAnsi="仿宋" w:eastAsia="仿宋" w:cs="仿宋"/>
          <w:spacing w:val="29"/>
          <w:sz w:val="31"/>
          <w:szCs w:val="31"/>
        </w:rPr>
        <w:t>不</w:t>
      </w:r>
      <w:r>
        <w:rPr>
          <w:rFonts w:ascii="仿宋" w:hAnsi="仿宋" w:eastAsia="仿宋" w:cs="仿宋"/>
          <w:spacing w:val="21"/>
          <w:sz w:val="31"/>
          <w:szCs w:val="31"/>
        </w:rPr>
        <w:t>符合报名条件的，一经查实，立即取消报考资格。对伪</w:t>
      </w:r>
      <w:r>
        <w:rPr>
          <w:rFonts w:ascii="仿宋" w:hAnsi="仿宋" w:eastAsia="仿宋" w:cs="仿宋"/>
          <w:spacing w:val="29"/>
          <w:sz w:val="31"/>
          <w:szCs w:val="31"/>
        </w:rPr>
        <w:t>造</w:t>
      </w:r>
      <w:r>
        <w:rPr>
          <w:rFonts w:ascii="仿宋" w:hAnsi="仿宋" w:eastAsia="仿宋" w:cs="仿宋"/>
          <w:spacing w:val="21"/>
          <w:sz w:val="31"/>
          <w:szCs w:val="31"/>
        </w:rPr>
        <w:t>、变造有关证件、材料、信息，骗取考试资格的，按照</w:t>
      </w:r>
      <w:r>
        <w:rPr>
          <w:rFonts w:ascii="仿宋" w:hAnsi="仿宋" w:eastAsia="仿宋" w:cs="仿宋"/>
          <w:spacing w:val="13"/>
          <w:sz w:val="31"/>
          <w:szCs w:val="31"/>
        </w:rPr>
        <w:t>有</w:t>
      </w:r>
      <w:r>
        <w:rPr>
          <w:rFonts w:ascii="仿宋" w:hAnsi="仿宋" w:eastAsia="仿宋" w:cs="仿宋"/>
          <w:spacing w:val="12"/>
          <w:sz w:val="31"/>
          <w:szCs w:val="31"/>
        </w:rPr>
        <w:t>关规定处理。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9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网</w:t>
      </w:r>
      <w:r>
        <w:rPr>
          <w:rFonts w:ascii="仿宋" w:hAnsi="仿宋" w:eastAsia="仿宋" w:cs="仿宋"/>
          <w:spacing w:val="20"/>
          <w:sz w:val="31"/>
          <w:szCs w:val="31"/>
        </w:rPr>
        <w:t>上报名系统的表项中未能涵盖报考岗位所要求资格</w:t>
      </w:r>
      <w:r>
        <w:rPr>
          <w:rFonts w:ascii="仿宋" w:hAnsi="仿宋" w:eastAsia="仿宋" w:cs="仿宋"/>
          <w:spacing w:val="28"/>
          <w:sz w:val="31"/>
          <w:szCs w:val="31"/>
        </w:rPr>
        <w:t>条</w:t>
      </w:r>
      <w:r>
        <w:rPr>
          <w:rFonts w:ascii="仿宋" w:hAnsi="仿宋" w:eastAsia="仿宋" w:cs="仿宋"/>
          <w:spacing w:val="20"/>
          <w:sz w:val="31"/>
          <w:szCs w:val="31"/>
        </w:rPr>
        <w:t>件</w:t>
      </w:r>
      <w:r>
        <w:rPr>
          <w:rFonts w:ascii="仿宋" w:hAnsi="仿宋" w:eastAsia="仿宋" w:cs="仿宋"/>
          <w:spacing w:val="14"/>
          <w:sz w:val="31"/>
          <w:szCs w:val="31"/>
        </w:rPr>
        <w:t>的，务必在“备注栏”中如实填写。家庭成员及其主</w:t>
      </w:r>
      <w:r>
        <w:rPr>
          <w:rFonts w:ascii="仿宋" w:hAnsi="仿宋" w:eastAsia="仿宋" w:cs="仿宋"/>
          <w:spacing w:val="28"/>
          <w:sz w:val="31"/>
          <w:szCs w:val="31"/>
        </w:rPr>
        <w:t>要</w:t>
      </w:r>
      <w:r>
        <w:rPr>
          <w:rFonts w:ascii="仿宋" w:hAnsi="仿宋" w:eastAsia="仿宋" w:cs="仿宋"/>
          <w:spacing w:val="20"/>
          <w:sz w:val="31"/>
          <w:szCs w:val="31"/>
        </w:rPr>
        <w:t>社</w:t>
      </w:r>
      <w:r>
        <w:rPr>
          <w:rFonts w:ascii="仿宋" w:hAnsi="仿宋" w:eastAsia="仿宋" w:cs="仿宋"/>
          <w:spacing w:val="14"/>
          <w:sz w:val="31"/>
          <w:szCs w:val="31"/>
        </w:rPr>
        <w:t>会关系，必须填写姓名、工作单位及职务。学习和工</w:t>
      </w:r>
      <w:r>
        <w:rPr>
          <w:rFonts w:ascii="仿宋" w:hAnsi="仿宋" w:eastAsia="仿宋" w:cs="仿宋"/>
          <w:spacing w:val="28"/>
          <w:sz w:val="31"/>
          <w:szCs w:val="31"/>
        </w:rPr>
        <w:t>作</w:t>
      </w:r>
      <w:r>
        <w:rPr>
          <w:rFonts w:ascii="仿宋" w:hAnsi="仿宋" w:eastAsia="仿宋" w:cs="仿宋"/>
          <w:spacing w:val="20"/>
          <w:sz w:val="31"/>
          <w:szCs w:val="31"/>
        </w:rPr>
        <w:t>经</w:t>
      </w:r>
      <w:r>
        <w:rPr>
          <w:rFonts w:ascii="仿宋" w:hAnsi="仿宋" w:eastAsia="仿宋" w:cs="仿宋"/>
          <w:spacing w:val="14"/>
          <w:sz w:val="31"/>
          <w:szCs w:val="31"/>
        </w:rPr>
        <w:t>历，必须从高中阶段开始填写。现工作单位信息为重</w:t>
      </w:r>
      <w:r>
        <w:rPr>
          <w:rFonts w:ascii="仿宋" w:hAnsi="仿宋" w:eastAsia="仿宋" w:cs="仿宋"/>
          <w:spacing w:val="28"/>
          <w:sz w:val="31"/>
          <w:szCs w:val="31"/>
        </w:rPr>
        <w:t>要</w:t>
      </w:r>
      <w:r>
        <w:rPr>
          <w:rFonts w:ascii="仿宋" w:hAnsi="仿宋" w:eastAsia="仿宋" w:cs="仿宋"/>
          <w:spacing w:val="20"/>
          <w:sz w:val="31"/>
          <w:szCs w:val="31"/>
        </w:rPr>
        <w:t>报</w:t>
      </w:r>
      <w:r>
        <w:rPr>
          <w:rFonts w:ascii="仿宋" w:hAnsi="仿宋" w:eastAsia="仿宋" w:cs="仿宋"/>
          <w:spacing w:val="14"/>
          <w:sz w:val="31"/>
          <w:szCs w:val="31"/>
        </w:rPr>
        <w:t>名信息，应聘人员不得瞒报。有无工作单位以提交报</w:t>
      </w:r>
      <w:r>
        <w:rPr>
          <w:rFonts w:ascii="仿宋" w:hAnsi="仿宋" w:eastAsia="仿宋" w:cs="仿宋"/>
          <w:spacing w:val="35"/>
          <w:sz w:val="31"/>
          <w:szCs w:val="31"/>
        </w:rPr>
        <w:t>名</w:t>
      </w:r>
      <w:r>
        <w:rPr>
          <w:rFonts w:ascii="仿宋" w:hAnsi="仿宋" w:eastAsia="仿宋" w:cs="仿宋"/>
          <w:spacing w:val="21"/>
          <w:sz w:val="31"/>
          <w:szCs w:val="31"/>
        </w:rPr>
        <w:t>信息时间为节点，工作单位为劳动人事关系所在单位，</w:t>
      </w:r>
      <w:r>
        <w:rPr>
          <w:rFonts w:ascii="仿宋" w:hAnsi="仿宋" w:eastAsia="仿宋" w:cs="仿宋"/>
          <w:spacing w:val="4"/>
          <w:sz w:val="31"/>
          <w:szCs w:val="31"/>
        </w:rPr>
        <w:t>没有工作单位的填</w:t>
      </w:r>
      <w:r>
        <w:rPr>
          <w:rFonts w:ascii="仿宋" w:hAnsi="仿宋" w:eastAsia="仿宋" w:cs="仿宋"/>
          <w:spacing w:val="2"/>
          <w:sz w:val="31"/>
          <w:szCs w:val="31"/>
        </w:rPr>
        <w:t>“无”。工作单位、工作经历信息主要通</w:t>
      </w:r>
      <w:r>
        <w:rPr>
          <w:rFonts w:ascii="仿宋" w:hAnsi="仿宋" w:eastAsia="仿宋" w:cs="仿宋"/>
          <w:spacing w:val="26"/>
          <w:sz w:val="31"/>
          <w:szCs w:val="31"/>
        </w:rPr>
        <w:t>过</w:t>
      </w:r>
      <w:r>
        <w:rPr>
          <w:rFonts w:ascii="仿宋" w:hAnsi="仿宋" w:eastAsia="仿宋" w:cs="仿宋"/>
          <w:spacing w:val="20"/>
          <w:sz w:val="31"/>
          <w:szCs w:val="31"/>
        </w:rPr>
        <w:t>劳</w:t>
      </w:r>
      <w:r>
        <w:rPr>
          <w:rFonts w:ascii="仿宋" w:hAnsi="仿宋" w:eastAsia="仿宋" w:cs="仿宋"/>
          <w:spacing w:val="13"/>
          <w:sz w:val="31"/>
          <w:szCs w:val="31"/>
        </w:rPr>
        <w:t>动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3"/>
          <w:sz w:val="31"/>
          <w:szCs w:val="31"/>
        </w:rPr>
        <w:t>聘用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3"/>
          <w:sz w:val="31"/>
          <w:szCs w:val="31"/>
        </w:rPr>
        <w:t>合同签订、社会保险缴费、劳动报酬等情</w:t>
      </w:r>
      <w:r>
        <w:rPr>
          <w:rFonts w:ascii="仿宋" w:hAnsi="仿宋" w:eastAsia="仿宋" w:cs="仿宋"/>
          <w:spacing w:val="9"/>
          <w:sz w:val="31"/>
          <w:szCs w:val="31"/>
        </w:rPr>
        <w:t>况确定。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66"/>
        <w:jc w:val="both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参</w:t>
      </w:r>
      <w:r>
        <w:rPr>
          <w:rFonts w:ascii="仿宋" w:hAnsi="仿宋" w:eastAsia="仿宋" w:cs="仿宋"/>
          <w:spacing w:val="21"/>
          <w:sz w:val="31"/>
          <w:szCs w:val="31"/>
        </w:rPr>
        <w:t>考往年情况，报名初始阶段人数较少，资格审查速</w:t>
      </w:r>
      <w:r>
        <w:rPr>
          <w:rFonts w:ascii="仿宋" w:hAnsi="仿宋" w:eastAsia="仿宋" w:cs="仿宋"/>
          <w:spacing w:val="35"/>
          <w:sz w:val="31"/>
          <w:szCs w:val="31"/>
        </w:rPr>
        <w:t>度</w:t>
      </w:r>
      <w:r>
        <w:rPr>
          <w:rFonts w:ascii="仿宋" w:hAnsi="仿宋" w:eastAsia="仿宋" w:cs="仿宋"/>
          <w:spacing w:val="21"/>
          <w:sz w:val="31"/>
          <w:szCs w:val="31"/>
        </w:rPr>
        <w:t>较快，报名最后阶段尤其是最后一天报名集中，届时资</w:t>
      </w:r>
      <w:r>
        <w:rPr>
          <w:rFonts w:ascii="仿宋" w:hAnsi="仿宋" w:eastAsia="仿宋" w:cs="仿宋"/>
          <w:spacing w:val="15"/>
          <w:sz w:val="31"/>
          <w:szCs w:val="31"/>
        </w:rPr>
        <w:t>格</w:t>
      </w:r>
      <w:r>
        <w:rPr>
          <w:rFonts w:ascii="仿宋" w:hAnsi="仿宋" w:eastAsia="仿宋" w:cs="仿宋"/>
          <w:spacing w:val="12"/>
          <w:sz w:val="31"/>
          <w:szCs w:val="31"/>
        </w:rPr>
        <w:t>审查速度将有所下降。建议应聘人员合理安排报名时间，</w:t>
      </w:r>
      <w:r>
        <w:rPr>
          <w:rFonts w:ascii="仿宋" w:hAnsi="仿宋" w:eastAsia="仿宋" w:cs="仿宋"/>
          <w:spacing w:val="35"/>
          <w:sz w:val="31"/>
          <w:szCs w:val="31"/>
        </w:rPr>
        <w:t>根</w:t>
      </w:r>
      <w:r>
        <w:rPr>
          <w:rFonts w:ascii="仿宋" w:hAnsi="仿宋" w:eastAsia="仿宋" w:cs="仿宋"/>
          <w:spacing w:val="21"/>
          <w:sz w:val="31"/>
          <w:szCs w:val="31"/>
        </w:rPr>
        <w:t>据本人的专业、意愿和职业规划等尽早报名，尽量在网</w:t>
      </w:r>
      <w:r>
        <w:rPr>
          <w:rFonts w:ascii="仿宋" w:hAnsi="仿宋" w:eastAsia="仿宋" w:cs="仿宋"/>
          <w:spacing w:val="28"/>
          <w:sz w:val="31"/>
          <w:szCs w:val="31"/>
        </w:rPr>
        <w:t>速</w:t>
      </w:r>
      <w:r>
        <w:rPr>
          <w:rFonts w:ascii="仿宋" w:hAnsi="仿宋" w:eastAsia="仿宋" w:cs="仿宋"/>
          <w:spacing w:val="20"/>
          <w:sz w:val="31"/>
          <w:szCs w:val="31"/>
        </w:rPr>
        <w:t>较</w:t>
      </w:r>
      <w:r>
        <w:rPr>
          <w:rFonts w:ascii="仿宋" w:hAnsi="仿宋" w:eastAsia="仿宋" w:cs="仿宋"/>
          <w:spacing w:val="14"/>
          <w:sz w:val="31"/>
          <w:szCs w:val="31"/>
        </w:rPr>
        <w:t>快的环境报名，尽量避免后期集中报名，以免错失报</w:t>
      </w:r>
      <w:r>
        <w:rPr>
          <w:rFonts w:ascii="仿宋" w:hAnsi="仿宋" w:eastAsia="仿宋" w:cs="仿宋"/>
          <w:spacing w:val="9"/>
          <w:sz w:val="31"/>
          <w:szCs w:val="31"/>
        </w:rPr>
        <w:t>名机会。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6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8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应聘人员在网上提供的照片有什么要求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？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9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电子照片必须是近期正面免冠证件照。在上传照片前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16"/>
          <w:sz w:val="31"/>
          <w:szCs w:val="31"/>
        </w:rPr>
        <w:t>须先</w:t>
      </w:r>
      <w:r>
        <w:rPr>
          <w:rFonts w:ascii="仿宋" w:hAnsi="仿宋" w:eastAsia="仿宋" w:cs="仿宋"/>
          <w:spacing w:val="8"/>
          <w:sz w:val="31"/>
          <w:szCs w:val="31"/>
        </w:rPr>
        <w:t>下载报名系统中的“照片审核处理工具”，按照工具使</w:t>
      </w:r>
      <w:r>
        <w:rPr>
          <w:rFonts w:ascii="仿宋" w:hAnsi="仿宋" w:eastAsia="仿宋" w:cs="仿宋"/>
          <w:spacing w:val="29"/>
          <w:sz w:val="31"/>
          <w:szCs w:val="31"/>
        </w:rPr>
        <w:t>用</w:t>
      </w:r>
      <w:r>
        <w:rPr>
          <w:rFonts w:ascii="仿宋" w:hAnsi="仿宋" w:eastAsia="仿宋" w:cs="仿宋"/>
          <w:spacing w:val="21"/>
          <w:sz w:val="31"/>
          <w:szCs w:val="31"/>
        </w:rPr>
        <w:t>说明对本人电子照片进行处理、保存，并将处理后的照</w:t>
      </w:r>
      <w:r>
        <w:rPr>
          <w:rFonts w:ascii="仿宋" w:hAnsi="仿宋" w:eastAsia="仿宋" w:cs="仿宋"/>
          <w:spacing w:val="8"/>
          <w:sz w:val="31"/>
          <w:szCs w:val="31"/>
        </w:rPr>
        <w:t>片上传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704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未通过资格初审的报名信息能否修改</w:t>
      </w:r>
      <w:r>
        <w:rPr>
          <w:rFonts w:ascii="仿宋" w:hAnsi="仿宋" w:eastAsia="仿宋" w:cs="仿宋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？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6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auto"/>
          <w:spacing w:val="1"/>
          <w:sz w:val="31"/>
          <w:szCs w:val="31"/>
        </w:rPr>
        <w:t>2022年6月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17</w:t>
      </w:r>
      <w:r>
        <w:rPr>
          <w:rFonts w:ascii="仿宋" w:hAnsi="仿宋" w:eastAsia="仿宋" w:cs="仿宋"/>
          <w:color w:val="auto"/>
          <w:spacing w:val="1"/>
          <w:sz w:val="31"/>
          <w:szCs w:val="31"/>
        </w:rPr>
        <w:t>日16:00</w:t>
      </w:r>
      <w:r>
        <w:rPr>
          <w:rFonts w:ascii="仿宋" w:hAnsi="仿宋" w:eastAsia="仿宋" w:cs="仿宋"/>
          <w:color w:val="auto"/>
          <w:sz w:val="31"/>
          <w:szCs w:val="31"/>
        </w:rPr>
        <w:t>前，单位尚未初审或者初审</w:t>
      </w:r>
      <w:r>
        <w:rPr>
          <w:rFonts w:ascii="仿宋" w:hAnsi="仿宋" w:eastAsia="仿宋" w:cs="仿宋"/>
          <w:color w:val="auto"/>
          <w:spacing w:val="29"/>
          <w:sz w:val="31"/>
          <w:szCs w:val="31"/>
        </w:rPr>
        <w:t>未</w:t>
      </w:r>
      <w:r>
        <w:rPr>
          <w:rFonts w:ascii="仿宋" w:hAnsi="仿宋" w:eastAsia="仿宋" w:cs="仿宋"/>
          <w:color w:val="auto"/>
          <w:spacing w:val="21"/>
          <w:sz w:val="31"/>
          <w:szCs w:val="31"/>
        </w:rPr>
        <w:t>通过的，报名人员可以更改、补充报名信息，也可以改</w:t>
      </w:r>
      <w:r>
        <w:rPr>
          <w:rFonts w:ascii="仿宋" w:hAnsi="仿宋" w:eastAsia="仿宋" w:cs="仿宋"/>
          <w:color w:val="auto"/>
          <w:spacing w:val="29"/>
          <w:sz w:val="31"/>
          <w:szCs w:val="31"/>
        </w:rPr>
        <w:t>报</w:t>
      </w:r>
      <w:r>
        <w:rPr>
          <w:rFonts w:ascii="仿宋" w:hAnsi="仿宋" w:eastAsia="仿宋" w:cs="仿宋"/>
          <w:color w:val="auto"/>
          <w:spacing w:val="21"/>
          <w:sz w:val="31"/>
          <w:szCs w:val="31"/>
        </w:rPr>
        <w:t>其他岗位。其中，招聘单位要求补充信息的，应当及时</w:t>
      </w:r>
      <w:r>
        <w:rPr>
          <w:rFonts w:ascii="仿宋" w:hAnsi="仿宋" w:eastAsia="仿宋" w:cs="仿宋"/>
          <w:color w:val="auto"/>
          <w:spacing w:val="-4"/>
          <w:sz w:val="31"/>
          <w:szCs w:val="31"/>
        </w:rPr>
        <w:t>完整地补充报名</w:t>
      </w:r>
      <w:r>
        <w:rPr>
          <w:rFonts w:ascii="仿宋" w:hAnsi="仿宋" w:eastAsia="仿宋" w:cs="仿宋"/>
          <w:color w:val="auto"/>
          <w:spacing w:val="-3"/>
          <w:sz w:val="31"/>
          <w:szCs w:val="31"/>
        </w:rPr>
        <w:t>信</w:t>
      </w:r>
      <w:r>
        <w:rPr>
          <w:rFonts w:ascii="仿宋" w:hAnsi="仿宋" w:eastAsia="仿宋" w:cs="仿宋"/>
          <w:color w:val="auto"/>
          <w:spacing w:val="-2"/>
          <w:sz w:val="31"/>
          <w:szCs w:val="31"/>
        </w:rPr>
        <w:t>息。2022年6月</w:t>
      </w:r>
      <w:r>
        <w:rPr>
          <w:rFonts w:hint="eastAsia" w:ascii="仿宋" w:hAnsi="仿宋" w:eastAsia="仿宋" w:cs="仿宋"/>
          <w:color w:val="auto"/>
          <w:spacing w:val="-2"/>
          <w:sz w:val="31"/>
          <w:szCs w:val="31"/>
          <w:lang w:val="en-US" w:eastAsia="zh-CN"/>
        </w:rPr>
        <w:t>17</w:t>
      </w:r>
      <w:bookmarkStart w:id="0" w:name="_GoBack"/>
      <w:bookmarkEnd w:id="0"/>
      <w:r>
        <w:rPr>
          <w:rFonts w:ascii="仿宋" w:hAnsi="仿宋" w:eastAsia="仿宋" w:cs="仿宋"/>
          <w:color w:val="auto"/>
          <w:spacing w:val="-2"/>
          <w:sz w:val="31"/>
          <w:szCs w:val="31"/>
        </w:rPr>
        <w:t>日16:00后，</w:t>
      </w:r>
      <w:r>
        <w:rPr>
          <w:rFonts w:ascii="仿宋" w:hAnsi="仿宋" w:eastAsia="仿宋" w:cs="仿宋"/>
          <w:spacing w:val="-2"/>
          <w:sz w:val="31"/>
          <w:szCs w:val="31"/>
        </w:rPr>
        <w:t>单位</w:t>
      </w:r>
      <w:r>
        <w:rPr>
          <w:rFonts w:ascii="仿宋" w:hAnsi="仿宋" w:eastAsia="仿宋" w:cs="仿宋"/>
          <w:spacing w:val="29"/>
          <w:sz w:val="31"/>
          <w:szCs w:val="31"/>
        </w:rPr>
        <w:t>尚</w:t>
      </w:r>
      <w:r>
        <w:rPr>
          <w:rFonts w:ascii="仿宋" w:hAnsi="仿宋" w:eastAsia="仿宋" w:cs="仿宋"/>
          <w:spacing w:val="21"/>
          <w:sz w:val="31"/>
          <w:szCs w:val="31"/>
        </w:rPr>
        <w:t>未初审或者初审未通过的，不能再改报其他岗位，不能</w:t>
      </w:r>
      <w:r>
        <w:rPr>
          <w:rFonts w:ascii="仿宋" w:hAnsi="仿宋" w:eastAsia="仿宋" w:cs="仿宋"/>
          <w:spacing w:val="18"/>
          <w:sz w:val="31"/>
          <w:szCs w:val="31"/>
        </w:rPr>
        <w:t>再</w:t>
      </w:r>
      <w:r>
        <w:rPr>
          <w:rFonts w:ascii="仿宋" w:hAnsi="仿宋" w:eastAsia="仿宋" w:cs="仿宋"/>
          <w:spacing w:val="14"/>
          <w:sz w:val="31"/>
          <w:szCs w:val="31"/>
        </w:rPr>
        <w:t>修改、补充报名信息。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68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对招聘岗位资格条件有疑问如何咨询</w:t>
      </w: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？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对</w:t>
      </w:r>
      <w:r>
        <w:rPr>
          <w:rFonts w:ascii="仿宋" w:hAnsi="仿宋" w:eastAsia="仿宋" w:cs="仿宋"/>
          <w:spacing w:val="21"/>
          <w:sz w:val="31"/>
          <w:szCs w:val="31"/>
        </w:rPr>
        <w:t>招聘岗位资格条件和其他内容有疑问的，请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拨打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咨询电话：0538-8628123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11.违纪违规及存在不诚信情形的应聘人员如何处理？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应</w:t>
      </w:r>
      <w:r>
        <w:rPr>
          <w:rFonts w:ascii="仿宋" w:hAnsi="仿宋" w:eastAsia="仿宋" w:cs="仿宋"/>
          <w:spacing w:val="21"/>
          <w:sz w:val="31"/>
          <w:szCs w:val="31"/>
        </w:rPr>
        <w:t>聘人员要严格遵守公开招聘的相关政策规定，遵从</w:t>
      </w:r>
      <w:r>
        <w:rPr>
          <w:rFonts w:ascii="仿宋" w:hAnsi="仿宋" w:eastAsia="仿宋" w:cs="仿宋"/>
          <w:spacing w:val="22"/>
          <w:sz w:val="31"/>
          <w:szCs w:val="31"/>
        </w:rPr>
        <w:t>事</w:t>
      </w:r>
      <w:r>
        <w:rPr>
          <w:rFonts w:ascii="仿宋" w:hAnsi="仿宋" w:eastAsia="仿宋" w:cs="仿宋"/>
          <w:spacing w:val="21"/>
          <w:sz w:val="31"/>
          <w:szCs w:val="31"/>
        </w:rPr>
        <w:t>业单位人事综合管理部门、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学院</w:t>
      </w:r>
      <w:r>
        <w:rPr>
          <w:rFonts w:ascii="仿宋" w:hAnsi="仿宋" w:eastAsia="仿宋" w:cs="仿宋"/>
          <w:spacing w:val="21"/>
          <w:sz w:val="31"/>
          <w:szCs w:val="31"/>
        </w:rPr>
        <w:t>的统一</w:t>
      </w:r>
      <w:r>
        <w:rPr>
          <w:rFonts w:ascii="仿宋" w:hAnsi="仿宋" w:eastAsia="仿宋" w:cs="仿宋"/>
          <w:spacing w:val="22"/>
          <w:sz w:val="31"/>
          <w:szCs w:val="31"/>
        </w:rPr>
        <w:t>安</w:t>
      </w:r>
      <w:r>
        <w:rPr>
          <w:rFonts w:ascii="仿宋" w:hAnsi="仿宋" w:eastAsia="仿宋" w:cs="仿宋"/>
          <w:spacing w:val="21"/>
          <w:sz w:val="31"/>
          <w:szCs w:val="31"/>
        </w:rPr>
        <w:t>排，其在应聘期间的表现，将作为公开招聘考察的重要</w:t>
      </w:r>
      <w:r>
        <w:rPr>
          <w:rFonts w:ascii="仿宋" w:hAnsi="仿宋" w:eastAsia="仿宋" w:cs="仿宋"/>
          <w:spacing w:val="22"/>
          <w:sz w:val="31"/>
          <w:szCs w:val="31"/>
        </w:rPr>
        <w:t>内</w:t>
      </w:r>
      <w:r>
        <w:rPr>
          <w:rFonts w:ascii="仿宋" w:hAnsi="仿宋" w:eastAsia="仿宋" w:cs="仿宋"/>
          <w:spacing w:val="21"/>
          <w:sz w:val="31"/>
          <w:szCs w:val="31"/>
        </w:rPr>
        <w:t>容之一。对违反公开招聘纪律的应聘人员，按照《事业单</w:t>
      </w:r>
      <w:r>
        <w:rPr>
          <w:rFonts w:ascii="仿宋" w:hAnsi="仿宋" w:eastAsia="仿宋" w:cs="仿宋"/>
          <w:spacing w:val="14"/>
          <w:sz w:val="31"/>
          <w:szCs w:val="31"/>
        </w:rPr>
        <w:t>位公开招聘违纪违规行为处理规定》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4"/>
          <w:sz w:val="31"/>
          <w:szCs w:val="31"/>
        </w:rPr>
        <w:t>人力资源和社会保</w:t>
      </w:r>
      <w:r>
        <w:rPr>
          <w:rFonts w:ascii="仿宋" w:hAnsi="仿宋" w:eastAsia="仿宋" w:cs="仿宋"/>
          <w:spacing w:val="3"/>
          <w:sz w:val="31"/>
          <w:szCs w:val="31"/>
        </w:rPr>
        <w:t>障</w:t>
      </w:r>
      <w:r>
        <w:rPr>
          <w:rFonts w:ascii="仿宋" w:hAnsi="仿宋" w:eastAsia="仿宋" w:cs="仿宋"/>
          <w:spacing w:val="2"/>
          <w:sz w:val="31"/>
          <w:szCs w:val="31"/>
        </w:rPr>
        <w:t>部令第35号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</w:rPr>
        <w:t>处理，对招聘工作中存在不诚信情形的应</w:t>
      </w:r>
      <w:r>
        <w:rPr>
          <w:rFonts w:ascii="仿宋" w:hAnsi="仿宋" w:eastAsia="仿宋" w:cs="仿宋"/>
          <w:spacing w:val="17"/>
          <w:sz w:val="31"/>
          <w:szCs w:val="31"/>
        </w:rPr>
        <w:t>聘</w:t>
      </w:r>
      <w:r>
        <w:rPr>
          <w:rFonts w:ascii="仿宋" w:hAnsi="仿宋" w:eastAsia="仿宋" w:cs="仿宋"/>
          <w:spacing w:val="16"/>
          <w:sz w:val="31"/>
          <w:szCs w:val="31"/>
        </w:rPr>
        <w:t>人员，纳入事业单位公开招聘违纪违规与诚信档案库。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708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是否有指定的考试辅导书和培训班？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本</w:t>
      </w:r>
      <w:r>
        <w:rPr>
          <w:rFonts w:ascii="仿宋" w:hAnsi="仿宋" w:eastAsia="仿宋" w:cs="仿宋"/>
          <w:spacing w:val="22"/>
          <w:sz w:val="31"/>
          <w:szCs w:val="31"/>
        </w:rPr>
        <w:t>次公开招聘</w:t>
      </w:r>
      <w:r>
        <w:rPr>
          <w:rFonts w:hint="eastAsia" w:ascii="仿宋" w:hAnsi="仿宋" w:eastAsia="仿宋" w:cs="仿宋"/>
          <w:spacing w:val="22"/>
          <w:sz w:val="31"/>
          <w:szCs w:val="31"/>
          <w:lang w:eastAsia="zh-CN"/>
        </w:rPr>
        <w:t>工作人员</w:t>
      </w:r>
      <w:r>
        <w:rPr>
          <w:rFonts w:ascii="仿宋" w:hAnsi="仿宋" w:eastAsia="仿宋" w:cs="仿宋"/>
          <w:spacing w:val="22"/>
          <w:sz w:val="31"/>
          <w:szCs w:val="31"/>
        </w:rPr>
        <w:t>考试不指定考试</w:t>
      </w:r>
      <w:r>
        <w:rPr>
          <w:rFonts w:ascii="仿宋" w:hAnsi="仿宋" w:eastAsia="仿宋" w:cs="仿宋"/>
          <w:spacing w:val="32"/>
          <w:sz w:val="31"/>
          <w:szCs w:val="31"/>
        </w:rPr>
        <w:t>教</w:t>
      </w:r>
      <w:r>
        <w:rPr>
          <w:rFonts w:ascii="仿宋" w:hAnsi="仿宋" w:eastAsia="仿宋" w:cs="仿宋"/>
          <w:spacing w:val="21"/>
          <w:sz w:val="31"/>
          <w:szCs w:val="31"/>
        </w:rPr>
        <w:t>材和辅导用书，不举办也不授权或委托任何机构举办考</w:t>
      </w:r>
      <w:r>
        <w:rPr>
          <w:rFonts w:ascii="仿宋" w:hAnsi="仿宋" w:eastAsia="仿宋" w:cs="仿宋"/>
          <w:spacing w:val="16"/>
          <w:sz w:val="31"/>
          <w:szCs w:val="31"/>
        </w:rPr>
        <w:t>试</w:t>
      </w:r>
      <w:r>
        <w:rPr>
          <w:rFonts w:ascii="仿宋" w:hAnsi="仿宋" w:eastAsia="仿宋" w:cs="仿宋"/>
          <w:spacing w:val="12"/>
          <w:sz w:val="31"/>
          <w:szCs w:val="31"/>
        </w:rPr>
        <w:t>辅导培训班。</w:t>
      </w:r>
    </w:p>
    <w:sectPr>
      <w:footerReference r:id="rId5" w:type="default"/>
      <w:pgSz w:w="11906" w:h="16839"/>
      <w:pgMar w:top="1431" w:right="1785" w:bottom="1131" w:left="1785" w:header="0" w:footer="9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3976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pacing w:val="4"/>
        <w:sz w:val="23"/>
        <w:szCs w:val="23"/>
      </w:rPr>
      <w:t>-</w:t>
    </w:r>
    <w:r>
      <w:rPr>
        <w:rFonts w:ascii="Times New Roman" w:hAnsi="Times New Roman" w:eastAsia="Times New Roman" w:cs="Times New Roman"/>
        <w:spacing w:val="2"/>
        <w:sz w:val="23"/>
        <w:szCs w:val="23"/>
      </w:rPr>
      <w:t>7-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ZjNDIyMWJlMmMxMWIyNzRmOGFmZTljN2NjNjkzYTAifQ=="/>
  </w:docVars>
  <w:rsids>
    <w:rsidRoot w:val="00000000"/>
    <w:rsid w:val="07391925"/>
    <w:rsid w:val="0842382A"/>
    <w:rsid w:val="0A252205"/>
    <w:rsid w:val="11656FD4"/>
    <w:rsid w:val="13814D5B"/>
    <w:rsid w:val="18EE5D5B"/>
    <w:rsid w:val="1F5A74AB"/>
    <w:rsid w:val="2E1E5DAC"/>
    <w:rsid w:val="2E87428B"/>
    <w:rsid w:val="349D71AA"/>
    <w:rsid w:val="37405600"/>
    <w:rsid w:val="38353194"/>
    <w:rsid w:val="3D0715A3"/>
    <w:rsid w:val="41717932"/>
    <w:rsid w:val="47AF6ABF"/>
    <w:rsid w:val="499A32BF"/>
    <w:rsid w:val="4B693428"/>
    <w:rsid w:val="4DEF4F04"/>
    <w:rsid w:val="56B55ACB"/>
    <w:rsid w:val="629D3C8C"/>
    <w:rsid w:val="631E7FC3"/>
    <w:rsid w:val="64903BF8"/>
    <w:rsid w:val="683A5F02"/>
    <w:rsid w:val="774F5E51"/>
    <w:rsid w:val="7BF34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2408</Words>
  <Characters>2508</Characters>
  <TotalTime>6</TotalTime>
  <ScaleCrop>false</ScaleCrop>
  <LinksUpToDate>false</LinksUpToDate>
  <CharactersWithSpaces>2508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2022-05-30T16:14:00Z</dcterms:created>
  <dc:creator>孙蕾</dc:creator>
  <cp:lastModifiedBy>大橙子</cp:lastModifiedBy>
  <dcterms:modified xsi:type="dcterms:W3CDTF">2022-06-09T00:38:32Z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2022-06-07T12:07:01Z</vt:filetime>
  </property>
  <property fmtid="{D5CDD505-2E9C-101B-9397-08002B2CF9AE}" pid="4" name="KSOProductBuildVer">
    <vt:lpwstr>2052-11.1.0.11744</vt:lpwstr>
  </property>
  <property fmtid="{D5CDD505-2E9C-101B-9397-08002B2CF9AE}" pid="5" name="ICV">
    <vt:lpwstr>2486FA8FFEDD4A378ECCAC3D735C43CE</vt:lpwstr>
  </property>
</Properties>
</file>